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6B6" w:rsidRPr="00D2193E" w:rsidRDefault="00C046B6" w:rsidP="00C046B6">
      <w:pPr>
        <w:jc w:val="center"/>
        <w:rPr>
          <w:color w:val="auto"/>
        </w:rPr>
      </w:pPr>
      <w:r w:rsidRPr="00D2193E">
        <w:rPr>
          <w:noProof/>
          <w:color w:val="auto"/>
        </w:rPr>
        <w:drawing>
          <wp:inline distT="0" distB="0" distL="0" distR="0" wp14:anchorId="7467D28F" wp14:editId="4E05B90D">
            <wp:extent cx="542925" cy="666750"/>
            <wp:effectExtent l="0" t="0" r="9525" b="0"/>
            <wp:docPr id="2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93E">
        <w:rPr>
          <w:color w:val="auto"/>
        </w:rPr>
        <w:t xml:space="preserve"> </w:t>
      </w:r>
    </w:p>
    <w:p w:rsidR="00C046B6" w:rsidRPr="00D2193E" w:rsidRDefault="00503E77" w:rsidP="00C046B6">
      <w:pPr>
        <w:autoSpaceDN w:val="0"/>
        <w:jc w:val="center"/>
        <w:rPr>
          <w:rStyle w:val="af3"/>
          <w:color w:val="auto"/>
          <w:u w:val="none"/>
        </w:rPr>
      </w:pPr>
      <w:hyperlink r:id="rId9" w:history="1">
        <w:r w:rsidR="00C046B6" w:rsidRPr="00D2193E">
          <w:rPr>
            <w:rStyle w:val="af3"/>
            <w:color w:val="auto"/>
            <w:u w:val="none"/>
          </w:rPr>
          <w:t xml:space="preserve">Совет Братского сельского поселения </w:t>
        </w:r>
      </w:hyperlink>
    </w:p>
    <w:p w:rsidR="00C046B6" w:rsidRPr="00D2193E" w:rsidRDefault="00C046B6" w:rsidP="00C046B6">
      <w:pPr>
        <w:autoSpaceDN w:val="0"/>
        <w:jc w:val="center"/>
        <w:rPr>
          <w:color w:val="auto"/>
        </w:rPr>
      </w:pPr>
      <w:proofErr w:type="spellStart"/>
      <w:r w:rsidRPr="00D2193E">
        <w:rPr>
          <w:color w:val="auto"/>
        </w:rPr>
        <w:t>Усть-Лабинского</w:t>
      </w:r>
      <w:proofErr w:type="spellEnd"/>
      <w:r w:rsidRPr="00D2193E">
        <w:rPr>
          <w:color w:val="auto"/>
        </w:rPr>
        <w:t xml:space="preserve"> района </w:t>
      </w:r>
    </w:p>
    <w:p w:rsidR="00C046B6" w:rsidRPr="00D2193E" w:rsidRDefault="00C046B6" w:rsidP="00C046B6">
      <w:pPr>
        <w:autoSpaceDN w:val="0"/>
        <w:jc w:val="center"/>
        <w:rPr>
          <w:color w:val="auto"/>
        </w:rPr>
      </w:pPr>
    </w:p>
    <w:p w:rsidR="00C046B6" w:rsidRPr="00D2193E" w:rsidRDefault="00503E77" w:rsidP="00C046B6">
      <w:pPr>
        <w:autoSpaceDN w:val="0"/>
        <w:jc w:val="center"/>
        <w:rPr>
          <w:color w:val="auto"/>
        </w:rPr>
      </w:pPr>
      <w:hyperlink r:id="rId10" w:history="1">
        <w:r w:rsidR="00C046B6" w:rsidRPr="00D2193E">
          <w:rPr>
            <w:rStyle w:val="af3"/>
            <w:color w:val="auto"/>
            <w:u w:val="none"/>
          </w:rPr>
          <w:t>РЕШЕНИЕ</w:t>
        </w:r>
      </w:hyperlink>
    </w:p>
    <w:p w:rsidR="00C046B6" w:rsidRPr="00D2193E" w:rsidRDefault="00C046B6" w:rsidP="00C046B6">
      <w:pPr>
        <w:autoSpaceDN w:val="0"/>
        <w:jc w:val="center"/>
        <w:rPr>
          <w:rStyle w:val="af3"/>
          <w:color w:val="auto"/>
          <w:u w:val="none"/>
        </w:rPr>
      </w:pPr>
    </w:p>
    <w:p w:rsidR="00C046B6" w:rsidRPr="00D2193E" w:rsidRDefault="00503E77" w:rsidP="00C046B6">
      <w:pPr>
        <w:autoSpaceDN w:val="0"/>
        <w:rPr>
          <w:color w:val="auto"/>
        </w:rPr>
      </w:pPr>
      <w:hyperlink r:id="rId11" w:history="1">
        <w:r w:rsidR="00C046B6" w:rsidRPr="00D2193E">
          <w:rPr>
            <w:rStyle w:val="af3"/>
            <w:color w:val="auto"/>
            <w:u w:val="none"/>
          </w:rPr>
          <w:t xml:space="preserve">от </w:t>
        </w:r>
        <w:r w:rsidR="009B7311">
          <w:rPr>
            <w:rStyle w:val="af3"/>
            <w:color w:val="auto"/>
            <w:u w:val="none"/>
          </w:rPr>
          <w:t>__________</w:t>
        </w:r>
        <w:r w:rsidR="00C046B6" w:rsidRPr="00D2193E">
          <w:rPr>
            <w:rStyle w:val="af3"/>
            <w:color w:val="auto"/>
            <w:u w:val="none"/>
          </w:rPr>
          <w:t>20</w:t>
        </w:r>
        <w:r w:rsidR="007E7A1E" w:rsidRPr="00D2193E">
          <w:rPr>
            <w:rStyle w:val="af3"/>
            <w:color w:val="auto"/>
            <w:u w:val="none"/>
          </w:rPr>
          <w:t>1</w:t>
        </w:r>
        <w:r w:rsidR="009B7311">
          <w:rPr>
            <w:rStyle w:val="af3"/>
            <w:color w:val="auto"/>
            <w:u w:val="none"/>
          </w:rPr>
          <w:t>6</w:t>
        </w:r>
        <w:r w:rsidR="00C046B6" w:rsidRPr="00D2193E">
          <w:rPr>
            <w:rStyle w:val="af3"/>
            <w:color w:val="auto"/>
            <w:u w:val="none"/>
          </w:rPr>
          <w:t xml:space="preserve">г.   </w:t>
        </w:r>
        <w:r w:rsidR="00C046B6" w:rsidRPr="00D2193E">
          <w:rPr>
            <w:rStyle w:val="af3"/>
            <w:color w:val="auto"/>
            <w:u w:val="none"/>
          </w:rPr>
          <w:tab/>
        </w:r>
        <w:r w:rsidR="00C046B6" w:rsidRPr="00D2193E">
          <w:rPr>
            <w:rStyle w:val="af3"/>
            <w:color w:val="auto"/>
            <w:u w:val="none"/>
          </w:rPr>
          <w:tab/>
        </w:r>
        <w:r w:rsidR="00C046B6" w:rsidRPr="00D2193E">
          <w:rPr>
            <w:rStyle w:val="af3"/>
            <w:color w:val="auto"/>
            <w:u w:val="none"/>
          </w:rPr>
          <w:tab/>
        </w:r>
        <w:r w:rsidR="00C046B6" w:rsidRPr="00D2193E">
          <w:rPr>
            <w:rStyle w:val="af3"/>
            <w:color w:val="auto"/>
            <w:u w:val="none"/>
          </w:rPr>
          <w:tab/>
        </w:r>
        <w:r w:rsidR="00C046B6" w:rsidRPr="00D2193E">
          <w:rPr>
            <w:rStyle w:val="af3"/>
            <w:color w:val="auto"/>
            <w:u w:val="none"/>
          </w:rPr>
          <w:tab/>
        </w:r>
        <w:r w:rsidR="009B7311">
          <w:rPr>
            <w:rStyle w:val="af3"/>
            <w:color w:val="auto"/>
            <w:u w:val="none"/>
          </w:rPr>
          <w:tab/>
        </w:r>
        <w:r w:rsidR="009B7311">
          <w:rPr>
            <w:rStyle w:val="af3"/>
            <w:color w:val="auto"/>
            <w:u w:val="none"/>
          </w:rPr>
          <w:tab/>
        </w:r>
        <w:r w:rsidR="00C046B6" w:rsidRPr="00D2193E">
          <w:rPr>
            <w:rStyle w:val="af3"/>
            <w:color w:val="auto"/>
            <w:u w:val="none"/>
          </w:rPr>
          <w:t>№</w:t>
        </w:r>
      </w:hyperlink>
      <w:r w:rsidR="009B7311">
        <w:rPr>
          <w:rStyle w:val="af3"/>
          <w:color w:val="auto"/>
          <w:u w:val="none"/>
        </w:rPr>
        <w:t>_____</w:t>
      </w:r>
    </w:p>
    <w:p w:rsidR="00C046B6" w:rsidRPr="00D2193E" w:rsidRDefault="00503E77" w:rsidP="00C046B6">
      <w:pPr>
        <w:autoSpaceDN w:val="0"/>
        <w:rPr>
          <w:rStyle w:val="af3"/>
          <w:color w:val="auto"/>
          <w:u w:val="none"/>
        </w:rPr>
      </w:pPr>
      <w:hyperlink r:id="rId12" w:history="1">
        <w:r w:rsidR="00C046B6" w:rsidRPr="00D2193E">
          <w:rPr>
            <w:rStyle w:val="af3"/>
            <w:color w:val="auto"/>
            <w:u w:val="none"/>
          </w:rPr>
          <w:t>хутор Братский</w:t>
        </w:r>
      </w:hyperlink>
      <w:r w:rsidR="00C046B6" w:rsidRPr="00D2193E">
        <w:rPr>
          <w:rStyle w:val="af3"/>
          <w:color w:val="auto"/>
          <w:u w:val="none"/>
        </w:rPr>
        <w:tab/>
      </w:r>
      <w:r w:rsidR="00C046B6" w:rsidRPr="00D2193E">
        <w:rPr>
          <w:rStyle w:val="af3"/>
          <w:color w:val="auto"/>
          <w:u w:val="none"/>
        </w:rPr>
        <w:tab/>
      </w:r>
      <w:r w:rsidR="00C046B6" w:rsidRPr="00D2193E">
        <w:rPr>
          <w:rStyle w:val="af3"/>
          <w:color w:val="auto"/>
          <w:u w:val="none"/>
        </w:rPr>
        <w:tab/>
      </w:r>
      <w:r w:rsidR="00C046B6" w:rsidRPr="00D2193E">
        <w:rPr>
          <w:rStyle w:val="af3"/>
          <w:color w:val="auto"/>
          <w:u w:val="none"/>
        </w:rPr>
        <w:tab/>
      </w:r>
      <w:r w:rsidR="00C046B6" w:rsidRPr="00D2193E">
        <w:rPr>
          <w:rStyle w:val="af3"/>
          <w:color w:val="auto"/>
          <w:u w:val="none"/>
        </w:rPr>
        <w:tab/>
      </w:r>
      <w:r w:rsidR="00C046B6" w:rsidRPr="00D2193E">
        <w:rPr>
          <w:rStyle w:val="af3"/>
          <w:color w:val="auto"/>
          <w:u w:val="none"/>
        </w:rPr>
        <w:tab/>
      </w:r>
      <w:r w:rsidR="00C046B6" w:rsidRPr="00D2193E">
        <w:rPr>
          <w:rStyle w:val="af3"/>
          <w:color w:val="auto"/>
          <w:u w:val="none"/>
        </w:rPr>
        <w:tab/>
        <w:t>протокол №</w:t>
      </w:r>
      <w:r w:rsidR="009B7311">
        <w:rPr>
          <w:rStyle w:val="af3"/>
          <w:color w:val="auto"/>
          <w:u w:val="none"/>
        </w:rPr>
        <w:t>_____</w:t>
      </w:r>
    </w:p>
    <w:p w:rsidR="003E0A5B" w:rsidRPr="00D2193E" w:rsidRDefault="003E0A5B" w:rsidP="003E0A5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046B6" w:rsidRPr="00D2193E" w:rsidRDefault="00C046B6" w:rsidP="00C046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193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Братского сельского поселения </w:t>
      </w:r>
      <w:proofErr w:type="spellStart"/>
      <w:r w:rsidRPr="00D2193E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D2193E">
        <w:rPr>
          <w:rFonts w:ascii="Times New Roman" w:hAnsi="Times New Roman" w:cs="Times New Roman"/>
          <w:sz w:val="28"/>
          <w:szCs w:val="28"/>
        </w:rPr>
        <w:t xml:space="preserve"> района от 26 октября 2010 года № 3 (протокол 20</w:t>
      </w:r>
      <w:proofErr w:type="gramStart"/>
      <w:r w:rsidRPr="00D2193E">
        <w:rPr>
          <w:rFonts w:ascii="Times New Roman" w:hAnsi="Times New Roman" w:cs="Times New Roman"/>
          <w:sz w:val="28"/>
          <w:szCs w:val="28"/>
        </w:rPr>
        <w:t>)  «</w:t>
      </w:r>
      <w:proofErr w:type="gramEnd"/>
      <w:r w:rsidRPr="00D2193E">
        <w:rPr>
          <w:rFonts w:ascii="Times New Roman" w:hAnsi="Times New Roman" w:cs="Times New Roman"/>
          <w:sz w:val="28"/>
          <w:szCs w:val="28"/>
        </w:rPr>
        <w:t xml:space="preserve">Об утверждении  Правил санитарного содержания, благоустройства и организации уборки территории Братского сельского поселения </w:t>
      </w:r>
      <w:proofErr w:type="spellStart"/>
      <w:r w:rsidRPr="00D2193E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D2193E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3E0A5B" w:rsidRPr="00D2193E" w:rsidRDefault="003E0A5B" w:rsidP="003E0A5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B250D" w:rsidRDefault="00BE6D8D" w:rsidP="003F42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93E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нормативных правовых актов </w:t>
      </w:r>
      <w:r w:rsidR="00C046B6" w:rsidRPr="00D2193E">
        <w:rPr>
          <w:rFonts w:ascii="Times New Roman" w:hAnsi="Times New Roman" w:cs="Times New Roman"/>
          <w:sz w:val="28"/>
          <w:szCs w:val="28"/>
        </w:rPr>
        <w:t>Братского</w:t>
      </w:r>
      <w:r w:rsidRPr="00D2193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2193E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D2193E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gramStart"/>
      <w:r w:rsidRPr="00D2193E">
        <w:rPr>
          <w:rFonts w:ascii="Times New Roman" w:hAnsi="Times New Roman" w:cs="Times New Roman"/>
          <w:sz w:val="28"/>
          <w:szCs w:val="28"/>
        </w:rPr>
        <w:t>руководствуясь  статьями</w:t>
      </w:r>
      <w:proofErr w:type="gramEnd"/>
      <w:r w:rsidRPr="00D2193E">
        <w:rPr>
          <w:rFonts w:ascii="Times New Roman" w:hAnsi="Times New Roman" w:cs="Times New Roman"/>
          <w:sz w:val="28"/>
          <w:szCs w:val="28"/>
        </w:rPr>
        <w:t xml:space="preserve"> 7, 14 Федерального Закона от 06 октября 2003 года № 131-ФЗ  «Об общих принципах организации местного самоуправления в Российской Федерации», Совет </w:t>
      </w:r>
      <w:r w:rsidR="00C046B6" w:rsidRPr="00D2193E">
        <w:rPr>
          <w:rFonts w:ascii="Times New Roman" w:hAnsi="Times New Roman" w:cs="Times New Roman"/>
          <w:sz w:val="28"/>
          <w:szCs w:val="28"/>
        </w:rPr>
        <w:t>Братского</w:t>
      </w:r>
      <w:r w:rsidRPr="00D2193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2193E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D2193E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BE6D8D" w:rsidRPr="00D2193E" w:rsidRDefault="00BE6D8D" w:rsidP="005B25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193E">
        <w:rPr>
          <w:rFonts w:ascii="Times New Roman" w:hAnsi="Times New Roman" w:cs="Times New Roman"/>
          <w:sz w:val="28"/>
          <w:szCs w:val="28"/>
        </w:rPr>
        <w:t>р е ш и л:</w:t>
      </w:r>
    </w:p>
    <w:p w:rsidR="00BE6D8D" w:rsidRPr="00D2193E" w:rsidRDefault="00BE6D8D" w:rsidP="003F42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93E">
        <w:rPr>
          <w:rFonts w:ascii="Times New Roman" w:hAnsi="Times New Roman" w:cs="Times New Roman"/>
          <w:sz w:val="28"/>
          <w:szCs w:val="28"/>
        </w:rPr>
        <w:t xml:space="preserve">1. Внести в решение Совета </w:t>
      </w:r>
      <w:r w:rsidR="00C046B6" w:rsidRPr="00D2193E">
        <w:rPr>
          <w:rFonts w:ascii="Times New Roman" w:hAnsi="Times New Roman" w:cs="Times New Roman"/>
          <w:sz w:val="28"/>
          <w:szCs w:val="28"/>
        </w:rPr>
        <w:t>Братского</w:t>
      </w:r>
      <w:r w:rsidRPr="00D2193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2193E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D2193E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C046B6" w:rsidRPr="00D2193E">
        <w:rPr>
          <w:rFonts w:ascii="Times New Roman" w:hAnsi="Times New Roman" w:cs="Times New Roman"/>
          <w:sz w:val="28"/>
          <w:szCs w:val="28"/>
        </w:rPr>
        <w:t>26</w:t>
      </w:r>
      <w:r w:rsidRPr="00D2193E">
        <w:rPr>
          <w:rFonts w:ascii="Times New Roman" w:hAnsi="Times New Roman" w:cs="Times New Roman"/>
          <w:sz w:val="28"/>
          <w:szCs w:val="28"/>
        </w:rPr>
        <w:t xml:space="preserve"> </w:t>
      </w:r>
      <w:r w:rsidR="00C046B6" w:rsidRPr="00D2193E">
        <w:rPr>
          <w:rFonts w:ascii="Times New Roman" w:hAnsi="Times New Roman" w:cs="Times New Roman"/>
          <w:sz w:val="28"/>
          <w:szCs w:val="28"/>
        </w:rPr>
        <w:t>октября</w:t>
      </w:r>
      <w:r w:rsidRPr="00D2193E">
        <w:rPr>
          <w:rFonts w:ascii="Times New Roman" w:hAnsi="Times New Roman" w:cs="Times New Roman"/>
          <w:sz w:val="28"/>
          <w:szCs w:val="28"/>
        </w:rPr>
        <w:t xml:space="preserve"> 20</w:t>
      </w:r>
      <w:r w:rsidR="00C046B6" w:rsidRPr="00D2193E">
        <w:rPr>
          <w:rFonts w:ascii="Times New Roman" w:hAnsi="Times New Roman" w:cs="Times New Roman"/>
          <w:sz w:val="28"/>
          <w:szCs w:val="28"/>
        </w:rPr>
        <w:t>10</w:t>
      </w:r>
      <w:r w:rsidRPr="00D2193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046B6" w:rsidRPr="00D2193E">
        <w:rPr>
          <w:rFonts w:ascii="Times New Roman" w:hAnsi="Times New Roman" w:cs="Times New Roman"/>
          <w:sz w:val="28"/>
          <w:szCs w:val="28"/>
        </w:rPr>
        <w:t>3</w:t>
      </w:r>
      <w:r w:rsidRPr="00D2193E">
        <w:rPr>
          <w:rFonts w:ascii="Times New Roman" w:hAnsi="Times New Roman" w:cs="Times New Roman"/>
          <w:sz w:val="28"/>
          <w:szCs w:val="28"/>
        </w:rPr>
        <w:t xml:space="preserve"> (протокол № 20) «Об утверждении Правил санитарного содержания, благоустройства и организации уборки территории </w:t>
      </w:r>
      <w:r w:rsidR="00C046B6" w:rsidRPr="00D2193E">
        <w:rPr>
          <w:rFonts w:ascii="Times New Roman" w:hAnsi="Times New Roman" w:cs="Times New Roman"/>
          <w:sz w:val="28"/>
          <w:szCs w:val="28"/>
        </w:rPr>
        <w:t>Братского</w:t>
      </w:r>
      <w:r w:rsidRPr="00D2193E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D2193E"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 w:rsidRPr="00D2193E">
        <w:rPr>
          <w:rFonts w:ascii="Times New Roman" w:hAnsi="Times New Roman" w:cs="Times New Roman"/>
          <w:sz w:val="28"/>
          <w:szCs w:val="28"/>
        </w:rPr>
        <w:t>Усть</w:t>
      </w:r>
      <w:proofErr w:type="gramEnd"/>
      <w:r w:rsidRPr="00D2193E">
        <w:rPr>
          <w:rFonts w:ascii="Times New Roman" w:hAnsi="Times New Roman" w:cs="Times New Roman"/>
          <w:sz w:val="28"/>
          <w:szCs w:val="28"/>
        </w:rPr>
        <w:t>-Лабинского</w:t>
      </w:r>
      <w:proofErr w:type="spellEnd"/>
      <w:r w:rsidRPr="00D2193E">
        <w:rPr>
          <w:rFonts w:ascii="Times New Roman" w:hAnsi="Times New Roman" w:cs="Times New Roman"/>
          <w:sz w:val="28"/>
          <w:szCs w:val="28"/>
        </w:rPr>
        <w:t xml:space="preserve"> района» следующие изменения и дополнения:</w:t>
      </w:r>
    </w:p>
    <w:p w:rsidR="00263C97" w:rsidRPr="00D2193E" w:rsidRDefault="00263C97" w:rsidP="00263C97">
      <w:pPr>
        <w:autoSpaceDE w:val="0"/>
        <w:autoSpaceDN w:val="0"/>
        <w:adjustRightInd w:val="0"/>
        <w:ind w:firstLine="567"/>
        <w:jc w:val="both"/>
        <w:rPr>
          <w:color w:val="auto"/>
          <w:spacing w:val="0"/>
        </w:rPr>
      </w:pPr>
      <w:r w:rsidRPr="00D2193E">
        <w:rPr>
          <w:color w:val="auto"/>
          <w:spacing w:val="0"/>
        </w:rPr>
        <w:t xml:space="preserve">1) </w:t>
      </w:r>
      <w:r w:rsidR="00D55CAC" w:rsidRPr="00D2193E">
        <w:rPr>
          <w:color w:val="auto"/>
          <w:spacing w:val="0"/>
        </w:rPr>
        <w:t>Р</w:t>
      </w:r>
      <w:r w:rsidRPr="00D2193E">
        <w:rPr>
          <w:color w:val="auto"/>
          <w:spacing w:val="0"/>
        </w:rPr>
        <w:t xml:space="preserve">аздел </w:t>
      </w:r>
      <w:r w:rsidR="009B7311">
        <w:rPr>
          <w:color w:val="auto"/>
          <w:spacing w:val="0"/>
        </w:rPr>
        <w:t>1</w:t>
      </w:r>
      <w:r w:rsidRPr="00D2193E">
        <w:rPr>
          <w:color w:val="auto"/>
          <w:spacing w:val="0"/>
        </w:rPr>
        <w:t>.6. «</w:t>
      </w:r>
      <w:r w:rsidR="009B7311">
        <w:rPr>
          <w:color w:val="auto"/>
          <w:spacing w:val="0"/>
        </w:rPr>
        <w:t xml:space="preserve">Основные </w:t>
      </w:r>
      <w:r w:rsidR="005B250D">
        <w:rPr>
          <w:color w:val="auto"/>
          <w:spacing w:val="0"/>
        </w:rPr>
        <w:t>понятия</w:t>
      </w:r>
      <w:r w:rsidR="005B250D" w:rsidRPr="00D2193E">
        <w:rPr>
          <w:color w:val="auto"/>
          <w:spacing w:val="0"/>
        </w:rPr>
        <w:t>» изложить</w:t>
      </w:r>
      <w:r w:rsidRPr="00D2193E">
        <w:rPr>
          <w:color w:val="auto"/>
          <w:spacing w:val="0"/>
        </w:rPr>
        <w:t xml:space="preserve"> в новой редакции:</w:t>
      </w:r>
    </w:p>
    <w:p w:rsidR="00263C97" w:rsidRPr="00D2193E" w:rsidRDefault="00263C97" w:rsidP="00263C97">
      <w:pPr>
        <w:autoSpaceDE w:val="0"/>
        <w:autoSpaceDN w:val="0"/>
        <w:adjustRightInd w:val="0"/>
        <w:ind w:firstLine="567"/>
        <w:jc w:val="center"/>
        <w:rPr>
          <w:color w:val="auto"/>
          <w:spacing w:val="0"/>
        </w:rPr>
      </w:pPr>
    </w:p>
    <w:p w:rsidR="009B7311" w:rsidRDefault="00263C97" w:rsidP="009B7311">
      <w:pPr>
        <w:ind w:firstLine="540"/>
        <w:jc w:val="center"/>
        <w:rPr>
          <w:color w:val="auto"/>
          <w:spacing w:val="0"/>
        </w:rPr>
      </w:pPr>
      <w:r w:rsidRPr="00D2193E">
        <w:rPr>
          <w:color w:val="auto"/>
          <w:spacing w:val="0"/>
        </w:rPr>
        <w:t>«</w:t>
      </w:r>
      <w:r w:rsidR="009B7311" w:rsidRPr="009B7311">
        <w:rPr>
          <w:color w:val="auto"/>
          <w:spacing w:val="0"/>
        </w:rPr>
        <w:t>1.6. Основные понятия.</w:t>
      </w:r>
    </w:p>
    <w:p w:rsidR="00B20165" w:rsidRDefault="00B20165" w:rsidP="009B7311">
      <w:pPr>
        <w:ind w:firstLine="540"/>
        <w:jc w:val="center"/>
        <w:rPr>
          <w:color w:val="auto"/>
          <w:spacing w:val="0"/>
        </w:rPr>
      </w:pPr>
    </w:p>
    <w:p w:rsidR="00B20165" w:rsidRPr="00B20165" w:rsidRDefault="00D9572E" w:rsidP="00B20165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auto"/>
          <w:spacing w:val="0"/>
        </w:rPr>
      </w:pPr>
      <w:r w:rsidRPr="003224B8">
        <w:rPr>
          <w:rFonts w:eastAsiaTheme="minorEastAsia"/>
          <w:b/>
          <w:bCs/>
          <w:color w:val="auto"/>
          <w:spacing w:val="0"/>
        </w:rPr>
        <w:t>Б</w:t>
      </w:r>
      <w:r w:rsidR="00B20165" w:rsidRPr="00B20165">
        <w:rPr>
          <w:rFonts w:eastAsiaTheme="minorEastAsia"/>
          <w:b/>
          <w:bCs/>
          <w:color w:val="auto"/>
          <w:spacing w:val="0"/>
        </w:rPr>
        <w:t>лагоустройство территории</w:t>
      </w:r>
      <w:r w:rsidR="00B20165" w:rsidRPr="00B20165">
        <w:rPr>
          <w:rFonts w:eastAsiaTheme="minorEastAsia"/>
          <w:color w:val="auto"/>
          <w:spacing w:val="0"/>
        </w:rPr>
        <w:t xml:space="preserve">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искусства;</w:t>
      </w:r>
    </w:p>
    <w:p w:rsidR="00B20165" w:rsidRPr="00B20165" w:rsidRDefault="00D9572E" w:rsidP="00B20165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auto"/>
          <w:spacing w:val="0"/>
        </w:rPr>
      </w:pPr>
      <w:r w:rsidRPr="003224B8">
        <w:rPr>
          <w:rFonts w:eastAsiaTheme="minorEastAsia"/>
          <w:b/>
          <w:bCs/>
          <w:color w:val="auto"/>
          <w:spacing w:val="0"/>
        </w:rPr>
        <w:t>В</w:t>
      </w:r>
      <w:r w:rsidR="00B20165" w:rsidRPr="00B20165">
        <w:rPr>
          <w:rFonts w:eastAsiaTheme="minorEastAsia"/>
          <w:b/>
          <w:bCs/>
          <w:color w:val="auto"/>
          <w:spacing w:val="0"/>
        </w:rPr>
        <w:t>ходная группа</w:t>
      </w:r>
      <w:r w:rsidR="00B20165" w:rsidRPr="00B20165">
        <w:rPr>
          <w:rFonts w:eastAsiaTheme="minorEastAsia"/>
          <w:bCs/>
          <w:color w:val="auto"/>
          <w:spacing w:val="0"/>
        </w:rPr>
        <w:t xml:space="preserve"> – область входа в здание или в отдельные помещения здания, включающая ступеньки и (или) пандус с горизонтальной площадкой входа в здание, перила, колонны и (или) различные декоративные архитектурные элементы, навес, входные двери, тамбурное помещение</w:t>
      </w:r>
    </w:p>
    <w:p w:rsidR="00B20165" w:rsidRPr="00B20165" w:rsidRDefault="00D9572E" w:rsidP="00B20165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auto"/>
          <w:spacing w:val="0"/>
        </w:rPr>
      </w:pPr>
      <w:r w:rsidRPr="003224B8">
        <w:rPr>
          <w:rFonts w:eastAsiaTheme="minorEastAsia"/>
          <w:b/>
          <w:bCs/>
          <w:color w:val="auto"/>
          <w:spacing w:val="0"/>
        </w:rPr>
        <w:t>Г</w:t>
      </w:r>
      <w:r w:rsidR="00B20165" w:rsidRPr="00B20165">
        <w:rPr>
          <w:rFonts w:eastAsiaTheme="minorEastAsia"/>
          <w:b/>
          <w:bCs/>
          <w:color w:val="auto"/>
          <w:spacing w:val="0"/>
        </w:rPr>
        <w:t>азон</w:t>
      </w:r>
      <w:r w:rsidR="00B20165" w:rsidRPr="00B20165">
        <w:rPr>
          <w:rFonts w:eastAsiaTheme="minorEastAsia"/>
          <w:color w:val="auto"/>
          <w:spacing w:val="0"/>
        </w:rPr>
        <w:t xml:space="preserve"> - участок земли с искусственно созданным травяным покровом;</w:t>
      </w:r>
    </w:p>
    <w:p w:rsidR="00B20165" w:rsidRPr="00B20165" w:rsidRDefault="00D9572E" w:rsidP="00B20165">
      <w:pPr>
        <w:ind w:firstLine="567"/>
        <w:jc w:val="both"/>
        <w:rPr>
          <w:rFonts w:eastAsiaTheme="minorEastAsia"/>
          <w:color w:val="auto"/>
          <w:spacing w:val="0"/>
        </w:rPr>
      </w:pPr>
      <w:r w:rsidRPr="003224B8">
        <w:rPr>
          <w:rFonts w:eastAsiaTheme="minorEastAsia"/>
          <w:b/>
          <w:bCs/>
          <w:color w:val="auto"/>
          <w:spacing w:val="0"/>
        </w:rPr>
        <w:t>Д</w:t>
      </w:r>
      <w:r w:rsidR="00B20165" w:rsidRPr="00B20165">
        <w:rPr>
          <w:rFonts w:eastAsiaTheme="minorEastAsia"/>
          <w:b/>
          <w:bCs/>
          <w:color w:val="auto"/>
          <w:spacing w:val="0"/>
        </w:rPr>
        <w:t xml:space="preserve">воровая территория- </w:t>
      </w:r>
      <w:r w:rsidR="00B20165" w:rsidRPr="00B20165">
        <w:rPr>
          <w:rFonts w:eastAsiaTheme="minorEastAsia"/>
          <w:color w:val="auto"/>
          <w:spacing w:val="0"/>
        </w:rPr>
        <w:t xml:space="preserve">территория, прилегающая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</w:t>
      </w:r>
      <w:r w:rsidR="00B20165" w:rsidRPr="00B20165">
        <w:rPr>
          <w:rFonts w:eastAsiaTheme="minorEastAsia"/>
          <w:color w:val="auto"/>
          <w:spacing w:val="0"/>
        </w:rPr>
        <w:lastRenderedPageBreak/>
        <w:t>этих территорий, в том числе местами стоянки автотранспортных средств, тротуарами и дорогами.</w:t>
      </w:r>
    </w:p>
    <w:p w:rsidR="00B20165" w:rsidRPr="00B20165" w:rsidRDefault="00D9572E" w:rsidP="00B20165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auto"/>
          <w:spacing w:val="0"/>
        </w:rPr>
      </w:pPr>
      <w:r w:rsidRPr="003224B8">
        <w:rPr>
          <w:rFonts w:eastAsiaTheme="minorEastAsia"/>
          <w:b/>
          <w:bCs/>
          <w:color w:val="auto"/>
          <w:spacing w:val="0"/>
        </w:rPr>
        <w:t>Д</w:t>
      </w:r>
      <w:r w:rsidR="00B20165" w:rsidRPr="00B20165">
        <w:rPr>
          <w:rFonts w:eastAsiaTheme="minorEastAsia"/>
          <w:b/>
          <w:bCs/>
          <w:color w:val="auto"/>
          <w:spacing w:val="0"/>
        </w:rPr>
        <w:t>ерево</w:t>
      </w:r>
      <w:r w:rsidR="00B20165" w:rsidRPr="00B20165">
        <w:rPr>
          <w:rFonts w:eastAsiaTheme="minorEastAsia"/>
          <w:color w:val="auto"/>
          <w:spacing w:val="0"/>
        </w:rPr>
        <w:t xml:space="preserve"> - многолетнее растение с чётко выраженным стволом, несущими боковыми ветвями и верхушечным побегом;</w:t>
      </w:r>
    </w:p>
    <w:p w:rsidR="00B20165" w:rsidRPr="00B20165" w:rsidRDefault="00D9572E" w:rsidP="00B20165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auto"/>
          <w:spacing w:val="0"/>
        </w:rPr>
      </w:pPr>
      <w:r w:rsidRPr="003224B8">
        <w:rPr>
          <w:rFonts w:eastAsiaTheme="minorEastAsia"/>
          <w:b/>
          <w:bCs/>
          <w:color w:val="auto"/>
          <w:spacing w:val="0"/>
        </w:rPr>
        <w:t>Е</w:t>
      </w:r>
      <w:r w:rsidR="00B20165" w:rsidRPr="00B20165">
        <w:rPr>
          <w:rFonts w:eastAsiaTheme="minorEastAsia"/>
          <w:b/>
          <w:bCs/>
          <w:color w:val="auto"/>
          <w:spacing w:val="0"/>
        </w:rPr>
        <w:t>стественная растительность</w:t>
      </w:r>
      <w:r w:rsidR="00B20165" w:rsidRPr="00B20165">
        <w:rPr>
          <w:rFonts w:eastAsiaTheme="minorEastAsia"/>
          <w:color w:val="auto"/>
          <w:spacing w:val="0"/>
        </w:rPr>
        <w:t xml:space="preserve"> - совокупность древесных, кустарниковых и травянистых растений естественного происхождения на определенной территории;</w:t>
      </w:r>
    </w:p>
    <w:p w:rsidR="00B20165" w:rsidRPr="00B20165" w:rsidRDefault="00D9572E" w:rsidP="00B20165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auto"/>
          <w:spacing w:val="0"/>
        </w:rPr>
      </w:pPr>
      <w:r w:rsidRPr="003224B8">
        <w:rPr>
          <w:rFonts w:eastAsiaTheme="minorEastAsia"/>
          <w:b/>
          <w:bCs/>
          <w:color w:val="auto"/>
          <w:spacing w:val="0"/>
        </w:rPr>
        <w:t>Ж</w:t>
      </w:r>
      <w:r w:rsidR="00B20165" w:rsidRPr="00B20165">
        <w:rPr>
          <w:rFonts w:eastAsiaTheme="minorEastAsia"/>
          <w:b/>
          <w:bCs/>
          <w:color w:val="auto"/>
          <w:spacing w:val="0"/>
        </w:rPr>
        <w:t>идкие отходы</w:t>
      </w:r>
      <w:r w:rsidR="00B20165" w:rsidRPr="00B20165">
        <w:rPr>
          <w:rFonts w:eastAsiaTheme="minorEastAsia"/>
          <w:color w:val="auto"/>
          <w:spacing w:val="0"/>
        </w:rPr>
        <w:t xml:space="preserve"> - отходы (осадки) из выгребных ям и хозяйственно-бытовые стоки, инфильтрационные воды объектов размещения отходов, жидкие отходы термической обработки отходов и от топочных установок;</w:t>
      </w:r>
    </w:p>
    <w:p w:rsidR="00D9572E" w:rsidRPr="00B20165" w:rsidRDefault="00D9572E" w:rsidP="00D9572E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auto"/>
          <w:spacing w:val="0"/>
        </w:rPr>
      </w:pPr>
      <w:r w:rsidRPr="003224B8">
        <w:rPr>
          <w:rFonts w:eastAsiaTheme="minorEastAsia"/>
          <w:b/>
          <w:bCs/>
          <w:color w:val="auto"/>
          <w:spacing w:val="0"/>
        </w:rPr>
        <w:t>З</w:t>
      </w:r>
      <w:r w:rsidR="00B20165" w:rsidRPr="00B20165">
        <w:rPr>
          <w:rFonts w:eastAsiaTheme="minorEastAsia"/>
          <w:b/>
          <w:bCs/>
          <w:color w:val="auto"/>
          <w:spacing w:val="0"/>
        </w:rPr>
        <w:t>еленые насаждения</w:t>
      </w:r>
      <w:r w:rsidR="00B20165" w:rsidRPr="00B20165">
        <w:rPr>
          <w:rFonts w:eastAsiaTheme="minorEastAsia"/>
          <w:color w:val="auto"/>
          <w:spacing w:val="0"/>
        </w:rPr>
        <w:t xml:space="preserve"> - древесно-кустарниковая и травянистая растительность естественного и искусственного происхождения, выполняющая </w:t>
      </w:r>
      <w:proofErr w:type="spellStart"/>
      <w:r w:rsidR="00B20165" w:rsidRPr="00B20165">
        <w:rPr>
          <w:rFonts w:eastAsiaTheme="minorEastAsia"/>
          <w:color w:val="auto"/>
          <w:spacing w:val="0"/>
        </w:rPr>
        <w:t>средообразующие</w:t>
      </w:r>
      <w:proofErr w:type="spellEnd"/>
      <w:r w:rsidR="00B20165" w:rsidRPr="00B20165">
        <w:rPr>
          <w:rFonts w:eastAsiaTheme="minorEastAsia"/>
          <w:color w:val="auto"/>
          <w:spacing w:val="0"/>
        </w:rPr>
        <w:t>, рекреационные, санитарно-гигиенические, экологические и эстетические функции;</w:t>
      </w:r>
    </w:p>
    <w:p w:rsidR="00B20165" w:rsidRPr="00B20165" w:rsidRDefault="00D9572E" w:rsidP="00B20165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auto"/>
          <w:spacing w:val="0"/>
        </w:rPr>
      </w:pPr>
      <w:r w:rsidRPr="003224B8">
        <w:rPr>
          <w:rFonts w:eastAsiaTheme="minorEastAsia"/>
          <w:b/>
          <w:color w:val="auto"/>
          <w:spacing w:val="0"/>
        </w:rPr>
        <w:t>З</w:t>
      </w:r>
      <w:r w:rsidR="00B20165" w:rsidRPr="00B20165">
        <w:rPr>
          <w:rFonts w:eastAsiaTheme="minorEastAsia"/>
          <w:b/>
          <w:color w:val="auto"/>
          <w:spacing w:val="0"/>
        </w:rPr>
        <w:t>наки адресации</w:t>
      </w:r>
      <w:r w:rsidR="00B20165" w:rsidRPr="00B20165">
        <w:rPr>
          <w:rFonts w:eastAsiaTheme="minorEastAsia"/>
          <w:color w:val="auto"/>
          <w:spacing w:val="0"/>
        </w:rPr>
        <w:t xml:space="preserve"> - аншлаги (указатели наименований улиц, площадей, набережных, мостов), номерные знаки домов, информационные стенды, щиты со схемами адресации застройки кварталов, микрорайонов;</w:t>
      </w:r>
    </w:p>
    <w:p w:rsidR="00B20165" w:rsidRPr="00B20165" w:rsidRDefault="00D9572E" w:rsidP="00B20165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auto"/>
          <w:spacing w:val="0"/>
        </w:rPr>
      </w:pPr>
      <w:r w:rsidRPr="003224B8">
        <w:rPr>
          <w:rFonts w:eastAsiaTheme="minorEastAsia"/>
          <w:b/>
          <w:color w:val="auto"/>
          <w:spacing w:val="0"/>
        </w:rPr>
        <w:t>З</w:t>
      </w:r>
      <w:r w:rsidR="00B20165" w:rsidRPr="00B20165">
        <w:rPr>
          <w:rFonts w:eastAsiaTheme="minorEastAsia"/>
          <w:b/>
          <w:color w:val="auto"/>
          <w:spacing w:val="0"/>
        </w:rPr>
        <w:t>наки охраны памятников истории и культуры, зон особо охраняемых территорий</w:t>
      </w:r>
      <w:r w:rsidR="00B20165" w:rsidRPr="00B20165">
        <w:rPr>
          <w:rFonts w:eastAsiaTheme="minorEastAsia"/>
          <w:color w:val="auto"/>
          <w:spacing w:val="0"/>
        </w:rPr>
        <w:t>;</w:t>
      </w:r>
    </w:p>
    <w:p w:rsidR="00D9572E" w:rsidRPr="00B20165" w:rsidRDefault="00D9572E" w:rsidP="00D9572E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spacing w:val="0"/>
          <w:szCs w:val="24"/>
          <w:lang w:eastAsia="en-US"/>
        </w:rPr>
      </w:pPr>
      <w:r w:rsidRPr="003224B8">
        <w:rPr>
          <w:rFonts w:eastAsiaTheme="minorHAnsi"/>
          <w:b/>
          <w:bCs/>
          <w:color w:val="auto"/>
          <w:spacing w:val="0"/>
          <w:szCs w:val="24"/>
          <w:lang w:eastAsia="en-US"/>
        </w:rPr>
        <w:t>И</w:t>
      </w:r>
      <w:r w:rsidRPr="00D9572E">
        <w:rPr>
          <w:rFonts w:eastAsiaTheme="minorHAnsi"/>
          <w:b/>
          <w:bCs/>
          <w:color w:val="auto"/>
          <w:spacing w:val="0"/>
          <w:szCs w:val="24"/>
          <w:lang w:eastAsia="en-US"/>
        </w:rPr>
        <w:t>нвентаризация зеленых насаждений</w:t>
      </w:r>
      <w:r w:rsidRPr="00D9572E">
        <w:rPr>
          <w:rFonts w:eastAsiaTheme="minorHAnsi"/>
          <w:color w:val="auto"/>
          <w:spacing w:val="0"/>
          <w:szCs w:val="24"/>
          <w:lang w:eastAsia="en-US"/>
        </w:rPr>
        <w:t xml:space="preserve"> - процесс регистрации информации о количестве зеленых насаждений на территори</w:t>
      </w:r>
      <w:r w:rsidRPr="003224B8">
        <w:rPr>
          <w:rFonts w:eastAsiaTheme="minorHAnsi"/>
          <w:color w:val="auto"/>
          <w:spacing w:val="0"/>
          <w:szCs w:val="24"/>
          <w:lang w:eastAsia="en-US"/>
        </w:rPr>
        <w:t>и</w:t>
      </w:r>
      <w:r w:rsidRPr="00D9572E">
        <w:rPr>
          <w:rFonts w:eastAsiaTheme="minorHAnsi"/>
          <w:color w:val="auto"/>
          <w:spacing w:val="0"/>
          <w:szCs w:val="24"/>
          <w:lang w:eastAsia="en-US"/>
        </w:rPr>
        <w:t xml:space="preserve"> </w:t>
      </w:r>
      <w:r w:rsidRPr="003224B8">
        <w:rPr>
          <w:rFonts w:eastAsiaTheme="minorHAnsi"/>
          <w:color w:val="auto"/>
          <w:spacing w:val="0"/>
          <w:szCs w:val="24"/>
          <w:lang w:eastAsia="en-US"/>
        </w:rPr>
        <w:t xml:space="preserve">Братского сельского поселения </w:t>
      </w:r>
      <w:proofErr w:type="spellStart"/>
      <w:r w:rsidRPr="003224B8">
        <w:rPr>
          <w:rFonts w:eastAsiaTheme="minorHAnsi"/>
          <w:color w:val="auto"/>
          <w:spacing w:val="0"/>
          <w:szCs w:val="24"/>
          <w:lang w:eastAsia="en-US"/>
        </w:rPr>
        <w:t>Усть-Лабинского</w:t>
      </w:r>
      <w:proofErr w:type="spellEnd"/>
      <w:r w:rsidRPr="003224B8">
        <w:rPr>
          <w:rFonts w:eastAsiaTheme="minorHAnsi"/>
          <w:color w:val="auto"/>
          <w:spacing w:val="0"/>
          <w:szCs w:val="24"/>
          <w:lang w:eastAsia="en-US"/>
        </w:rPr>
        <w:t xml:space="preserve"> района</w:t>
      </w:r>
      <w:r w:rsidRPr="00D9572E">
        <w:rPr>
          <w:rFonts w:eastAsiaTheme="minorHAnsi"/>
          <w:color w:val="auto"/>
          <w:spacing w:val="0"/>
          <w:szCs w:val="24"/>
          <w:lang w:eastAsia="en-US"/>
        </w:rPr>
        <w:t>, их состоянии для ведения муниципального хозяйства на всех уровнях управления, эксплуатации и финансирования, отнесен</w:t>
      </w:r>
      <w:r w:rsidRPr="003224B8">
        <w:rPr>
          <w:rFonts w:eastAsiaTheme="minorHAnsi"/>
          <w:color w:val="auto"/>
          <w:spacing w:val="0"/>
          <w:szCs w:val="24"/>
          <w:lang w:eastAsia="en-US"/>
        </w:rPr>
        <w:t>ия их к соответствующим категориям</w:t>
      </w:r>
      <w:r w:rsidRPr="00D9572E">
        <w:rPr>
          <w:rFonts w:eastAsiaTheme="minorHAnsi"/>
          <w:color w:val="auto"/>
          <w:spacing w:val="0"/>
          <w:szCs w:val="24"/>
          <w:lang w:eastAsia="en-US"/>
        </w:rPr>
        <w:t xml:space="preserve"> земель, охранн</w:t>
      </w:r>
      <w:r w:rsidRPr="003224B8">
        <w:rPr>
          <w:rFonts w:eastAsiaTheme="minorHAnsi"/>
          <w:color w:val="auto"/>
          <w:spacing w:val="0"/>
          <w:szCs w:val="24"/>
          <w:lang w:eastAsia="en-US"/>
        </w:rPr>
        <w:t>ому статусу и режиму содержания.</w:t>
      </w:r>
    </w:p>
    <w:p w:rsidR="00B20165" w:rsidRPr="00B20165" w:rsidRDefault="00D9572E" w:rsidP="00B20165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auto"/>
          <w:spacing w:val="0"/>
        </w:rPr>
      </w:pPr>
      <w:r w:rsidRPr="003224B8">
        <w:rPr>
          <w:rFonts w:eastAsiaTheme="minorEastAsia"/>
          <w:b/>
          <w:bCs/>
          <w:color w:val="auto"/>
          <w:spacing w:val="0"/>
        </w:rPr>
        <w:t>И</w:t>
      </w:r>
      <w:r w:rsidR="00B20165" w:rsidRPr="00B20165">
        <w:rPr>
          <w:rFonts w:eastAsiaTheme="minorEastAsia"/>
          <w:b/>
          <w:bCs/>
          <w:color w:val="auto"/>
          <w:spacing w:val="0"/>
        </w:rPr>
        <w:t>сполнитель услуг</w:t>
      </w:r>
      <w:r w:rsidR="00B20165" w:rsidRPr="00B20165">
        <w:rPr>
          <w:rFonts w:eastAsiaTheme="minorEastAsia"/>
          <w:color w:val="auto"/>
          <w:spacing w:val="0"/>
        </w:rPr>
        <w:t xml:space="preserve"> - юридические лица, индивидуальные предприниматели, оказывающие потребителю услуги по сбору отходов в соответствии с законодательством Российской Федерации;</w:t>
      </w:r>
    </w:p>
    <w:p w:rsidR="00B20165" w:rsidRPr="00B20165" w:rsidRDefault="00D9572E" w:rsidP="00B20165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auto"/>
          <w:spacing w:val="0"/>
        </w:rPr>
      </w:pPr>
      <w:r w:rsidRPr="003224B8">
        <w:rPr>
          <w:rFonts w:eastAsiaTheme="minorEastAsia"/>
          <w:b/>
          <w:bCs/>
          <w:color w:val="auto"/>
          <w:spacing w:val="0"/>
        </w:rPr>
        <w:t>К</w:t>
      </w:r>
      <w:r w:rsidR="00B20165" w:rsidRPr="00B20165">
        <w:rPr>
          <w:rFonts w:eastAsiaTheme="minorEastAsia"/>
          <w:b/>
          <w:bCs/>
          <w:color w:val="auto"/>
          <w:spacing w:val="0"/>
        </w:rPr>
        <w:t>арта-схема</w:t>
      </w:r>
      <w:r w:rsidR="00B20165" w:rsidRPr="00B20165">
        <w:rPr>
          <w:rFonts w:eastAsiaTheme="minorEastAsia"/>
          <w:color w:val="auto"/>
          <w:spacing w:val="0"/>
        </w:rPr>
        <w:t xml:space="preserve"> - схематичное изображение границ прилегающей территории, в отношении должны быть выполнены работы по благоустройству;</w:t>
      </w:r>
    </w:p>
    <w:p w:rsidR="00B20165" w:rsidRPr="00B20165" w:rsidRDefault="00D9572E" w:rsidP="00B20165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auto"/>
          <w:spacing w:val="0"/>
        </w:rPr>
      </w:pPr>
      <w:r w:rsidRPr="003224B8">
        <w:rPr>
          <w:rFonts w:eastAsiaTheme="minorEastAsia"/>
          <w:color w:val="auto"/>
          <w:spacing w:val="0"/>
        </w:rPr>
        <w:t>К</w:t>
      </w:r>
      <w:r w:rsidR="00B20165" w:rsidRPr="00B20165">
        <w:rPr>
          <w:rFonts w:eastAsiaTheme="minorEastAsia"/>
          <w:b/>
          <w:color w:val="auto"/>
          <w:spacing w:val="0"/>
        </w:rPr>
        <w:t>оммунальное оборудование</w:t>
      </w:r>
      <w:r w:rsidR="00B20165" w:rsidRPr="00B20165">
        <w:rPr>
          <w:rFonts w:eastAsiaTheme="minorEastAsia"/>
          <w:color w:val="auto"/>
          <w:spacing w:val="0"/>
        </w:rPr>
        <w:t xml:space="preserve"> - устройства для уличного освещения, урны и контейнеры для мусора, телефонные будки, таксофоны, стоянки велосипедов и тому подобное;</w:t>
      </w:r>
    </w:p>
    <w:p w:rsidR="00D9572E" w:rsidRPr="00D9572E" w:rsidRDefault="00D9572E" w:rsidP="00D9572E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spacing w:val="0"/>
          <w:szCs w:val="24"/>
          <w:lang w:eastAsia="en-US"/>
        </w:rPr>
      </w:pPr>
      <w:bookmarkStart w:id="0" w:name="sub_215"/>
      <w:r w:rsidRPr="003224B8">
        <w:rPr>
          <w:rFonts w:eastAsiaTheme="minorHAnsi"/>
          <w:b/>
          <w:bCs/>
          <w:color w:val="auto"/>
          <w:spacing w:val="0"/>
          <w:szCs w:val="24"/>
          <w:lang w:eastAsia="en-US"/>
        </w:rPr>
        <w:t>К</w:t>
      </w:r>
      <w:r w:rsidRPr="00D9572E">
        <w:rPr>
          <w:rFonts w:eastAsiaTheme="minorHAnsi"/>
          <w:b/>
          <w:bCs/>
          <w:color w:val="auto"/>
          <w:spacing w:val="0"/>
          <w:szCs w:val="24"/>
          <w:lang w:eastAsia="en-US"/>
        </w:rPr>
        <w:t>омпенсационное озеленение</w:t>
      </w:r>
      <w:r w:rsidRPr="00D9572E">
        <w:rPr>
          <w:rFonts w:eastAsiaTheme="minorHAnsi"/>
          <w:color w:val="auto"/>
          <w:spacing w:val="0"/>
          <w:szCs w:val="24"/>
          <w:lang w:eastAsia="en-US"/>
        </w:rPr>
        <w:t xml:space="preserve"> - деятельность орган</w:t>
      </w:r>
      <w:r w:rsidRPr="003224B8">
        <w:rPr>
          <w:rFonts w:eastAsiaTheme="minorHAnsi"/>
          <w:color w:val="auto"/>
          <w:spacing w:val="0"/>
          <w:szCs w:val="24"/>
          <w:lang w:eastAsia="en-US"/>
        </w:rPr>
        <w:t>а</w:t>
      </w:r>
      <w:r w:rsidRPr="00D9572E">
        <w:rPr>
          <w:rFonts w:eastAsiaTheme="minorHAnsi"/>
          <w:color w:val="auto"/>
          <w:spacing w:val="0"/>
          <w:szCs w:val="24"/>
          <w:lang w:eastAsia="en-US"/>
        </w:rPr>
        <w:t xml:space="preserve"> местного самоуправления</w:t>
      </w:r>
      <w:r w:rsidRPr="003224B8">
        <w:rPr>
          <w:rFonts w:eastAsiaTheme="minorHAnsi"/>
          <w:color w:val="auto"/>
          <w:spacing w:val="0"/>
          <w:szCs w:val="24"/>
          <w:lang w:eastAsia="en-US"/>
        </w:rPr>
        <w:t xml:space="preserve"> Братского сельского поселения </w:t>
      </w:r>
      <w:proofErr w:type="spellStart"/>
      <w:r w:rsidRPr="003224B8">
        <w:rPr>
          <w:rFonts w:eastAsiaTheme="minorHAnsi"/>
          <w:color w:val="auto"/>
          <w:spacing w:val="0"/>
          <w:szCs w:val="24"/>
          <w:lang w:eastAsia="en-US"/>
        </w:rPr>
        <w:t>Усть-Лабинского</w:t>
      </w:r>
      <w:proofErr w:type="spellEnd"/>
      <w:r w:rsidRPr="003224B8">
        <w:rPr>
          <w:rFonts w:eastAsiaTheme="minorHAnsi"/>
          <w:color w:val="auto"/>
          <w:spacing w:val="0"/>
          <w:szCs w:val="24"/>
          <w:lang w:eastAsia="en-US"/>
        </w:rPr>
        <w:t xml:space="preserve"> района</w:t>
      </w:r>
      <w:r w:rsidRPr="00D9572E">
        <w:rPr>
          <w:rFonts w:eastAsiaTheme="minorHAnsi"/>
          <w:color w:val="auto"/>
          <w:spacing w:val="0"/>
          <w:szCs w:val="24"/>
          <w:lang w:eastAsia="en-US"/>
        </w:rPr>
        <w:t xml:space="preserve"> по созданию </w:t>
      </w:r>
      <w:hyperlink w:anchor="sub_201" w:history="1">
        <w:r w:rsidRPr="00D9572E">
          <w:rPr>
            <w:rFonts w:eastAsiaTheme="minorHAnsi"/>
            <w:color w:val="auto"/>
            <w:spacing w:val="0"/>
            <w:szCs w:val="24"/>
            <w:lang w:eastAsia="en-US"/>
          </w:rPr>
          <w:t>зеленых насаждений</w:t>
        </w:r>
      </w:hyperlink>
      <w:r w:rsidRPr="00D9572E">
        <w:rPr>
          <w:rFonts w:eastAsiaTheme="minorHAnsi"/>
          <w:color w:val="auto"/>
          <w:spacing w:val="0"/>
          <w:szCs w:val="24"/>
          <w:lang w:eastAsia="en-US"/>
        </w:rPr>
        <w:t xml:space="preserve"> взамен уничтоженных и их сохранению до полной приживаемости на территориях поселени</w:t>
      </w:r>
      <w:r w:rsidRPr="003224B8">
        <w:rPr>
          <w:rFonts w:eastAsiaTheme="minorHAnsi"/>
          <w:color w:val="auto"/>
          <w:spacing w:val="0"/>
          <w:szCs w:val="24"/>
          <w:lang w:eastAsia="en-US"/>
        </w:rPr>
        <w:t>я.</w:t>
      </w:r>
    </w:p>
    <w:bookmarkEnd w:id="0"/>
    <w:p w:rsidR="00D9572E" w:rsidRPr="00B20165" w:rsidRDefault="00D9572E" w:rsidP="00204A7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spacing w:val="0"/>
          <w:szCs w:val="24"/>
          <w:lang w:eastAsia="en-US"/>
        </w:rPr>
      </w:pPr>
      <w:r w:rsidRPr="003224B8">
        <w:rPr>
          <w:rFonts w:eastAsiaTheme="minorHAnsi"/>
          <w:b/>
          <w:bCs/>
          <w:color w:val="auto"/>
          <w:spacing w:val="0"/>
          <w:szCs w:val="24"/>
          <w:lang w:eastAsia="en-US"/>
        </w:rPr>
        <w:t>К</w:t>
      </w:r>
      <w:r w:rsidRPr="00D9572E">
        <w:rPr>
          <w:rFonts w:eastAsiaTheme="minorHAnsi"/>
          <w:b/>
          <w:bCs/>
          <w:color w:val="auto"/>
          <w:spacing w:val="0"/>
          <w:szCs w:val="24"/>
          <w:lang w:eastAsia="en-US"/>
        </w:rPr>
        <w:t>омпенсационная стоимость зеленых насаждений</w:t>
      </w:r>
      <w:r w:rsidRPr="00D9572E">
        <w:rPr>
          <w:rFonts w:eastAsiaTheme="minorHAnsi"/>
          <w:color w:val="auto"/>
          <w:spacing w:val="0"/>
          <w:szCs w:val="24"/>
          <w:lang w:eastAsia="en-US"/>
        </w:rPr>
        <w:t xml:space="preserve"> - денежная оценка стоимости зеленых насаждений, устанавливаемая для учета их ценности в целях осуществления </w:t>
      </w:r>
      <w:hyperlink w:anchor="sub_215" w:history="1">
        <w:r w:rsidRPr="00D9572E">
          <w:rPr>
            <w:rFonts w:eastAsiaTheme="minorHAnsi"/>
            <w:color w:val="auto"/>
            <w:spacing w:val="0"/>
            <w:szCs w:val="24"/>
            <w:lang w:eastAsia="en-US"/>
          </w:rPr>
          <w:t>компенсационного озеленения</w:t>
        </w:r>
      </w:hyperlink>
      <w:r w:rsidRPr="00D9572E">
        <w:rPr>
          <w:rFonts w:eastAsiaTheme="minorHAnsi"/>
          <w:color w:val="auto"/>
          <w:spacing w:val="0"/>
          <w:szCs w:val="24"/>
          <w:lang w:eastAsia="en-US"/>
        </w:rPr>
        <w:t>.</w:t>
      </w:r>
    </w:p>
    <w:p w:rsidR="00204A75" w:rsidRPr="00B20165" w:rsidRDefault="00204A75" w:rsidP="00ED584A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auto"/>
          <w:spacing w:val="0"/>
        </w:rPr>
      </w:pPr>
      <w:r w:rsidRPr="003224B8">
        <w:rPr>
          <w:rFonts w:eastAsiaTheme="minorEastAsia"/>
          <w:b/>
          <w:bCs/>
          <w:color w:val="auto"/>
          <w:spacing w:val="0"/>
        </w:rPr>
        <w:t>К</w:t>
      </w:r>
      <w:r w:rsidR="00B20165" w:rsidRPr="00B20165">
        <w:rPr>
          <w:rFonts w:eastAsiaTheme="minorEastAsia"/>
          <w:b/>
          <w:bCs/>
          <w:color w:val="auto"/>
          <w:spacing w:val="0"/>
        </w:rPr>
        <w:t>устарник</w:t>
      </w:r>
      <w:r w:rsidR="00B20165" w:rsidRPr="00B20165">
        <w:rPr>
          <w:rFonts w:eastAsiaTheme="minorEastAsia"/>
          <w:color w:val="auto"/>
          <w:spacing w:val="0"/>
        </w:rPr>
        <w:t xml:space="preserve"> - многолетнее растение, ветвящееся у самой поверхности почвы и не имеющее во взрослом состоянии главного ствола;</w:t>
      </w:r>
    </w:p>
    <w:p w:rsidR="00B20165" w:rsidRPr="00B20165" w:rsidRDefault="00204A75" w:rsidP="00B20165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auto"/>
          <w:spacing w:val="0"/>
        </w:rPr>
      </w:pPr>
      <w:r w:rsidRPr="003224B8">
        <w:rPr>
          <w:rFonts w:eastAsiaTheme="minorEastAsia"/>
          <w:b/>
          <w:color w:val="auto"/>
          <w:spacing w:val="0"/>
        </w:rPr>
        <w:t>М</w:t>
      </w:r>
      <w:r w:rsidR="00B20165" w:rsidRPr="00B20165">
        <w:rPr>
          <w:rFonts w:eastAsiaTheme="minorEastAsia"/>
          <w:b/>
          <w:color w:val="auto"/>
          <w:spacing w:val="0"/>
        </w:rPr>
        <w:t>алые архитектурные формы</w:t>
      </w:r>
      <w:r w:rsidR="00B20165" w:rsidRPr="00B20165">
        <w:rPr>
          <w:rFonts w:eastAsiaTheme="minorEastAsia"/>
          <w:color w:val="auto"/>
          <w:spacing w:val="0"/>
        </w:rPr>
        <w:t xml:space="preserve"> - фонтаны, декоративные бассейны, водопады, беседки, теневые навесы, </w:t>
      </w:r>
      <w:proofErr w:type="spellStart"/>
      <w:r w:rsidR="00B20165" w:rsidRPr="00B20165">
        <w:rPr>
          <w:rFonts w:eastAsiaTheme="minorEastAsia"/>
          <w:color w:val="auto"/>
          <w:spacing w:val="0"/>
        </w:rPr>
        <w:t>перголы</w:t>
      </w:r>
      <w:proofErr w:type="spellEnd"/>
      <w:r w:rsidR="00B20165" w:rsidRPr="00B20165">
        <w:rPr>
          <w:rFonts w:eastAsiaTheme="minorEastAsia"/>
          <w:color w:val="auto"/>
          <w:spacing w:val="0"/>
        </w:rPr>
        <w:t xml:space="preserve">, подпорные стенки, лестницы, </w:t>
      </w:r>
      <w:r w:rsidR="00B20165" w:rsidRPr="00B20165">
        <w:rPr>
          <w:rFonts w:eastAsiaTheme="minorEastAsia"/>
          <w:color w:val="auto"/>
          <w:spacing w:val="0"/>
        </w:rPr>
        <w:lastRenderedPageBreak/>
        <w:t>кровли, парапеты, оборудование для игр детей и отдыха взрослого населения, ограждения, садово-парковая мебель и тому подобное;</w:t>
      </w:r>
    </w:p>
    <w:p w:rsidR="00B20165" w:rsidRPr="00B20165" w:rsidRDefault="00204A75" w:rsidP="00B20165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auto"/>
          <w:spacing w:val="0"/>
        </w:rPr>
      </w:pPr>
      <w:r w:rsidRPr="003224B8">
        <w:rPr>
          <w:rFonts w:eastAsiaTheme="minorEastAsia"/>
          <w:b/>
          <w:bCs/>
          <w:color w:val="auto"/>
          <w:spacing w:val="0"/>
        </w:rPr>
        <w:t>М</w:t>
      </w:r>
      <w:r w:rsidR="00B20165" w:rsidRPr="00B20165">
        <w:rPr>
          <w:rFonts w:eastAsiaTheme="minorEastAsia"/>
          <w:b/>
          <w:bCs/>
          <w:color w:val="auto"/>
          <w:spacing w:val="0"/>
        </w:rPr>
        <w:t>есто временного хранения отходов</w:t>
      </w:r>
      <w:r w:rsidR="00B20165" w:rsidRPr="00B20165">
        <w:rPr>
          <w:rFonts w:eastAsiaTheme="minorEastAsia"/>
          <w:color w:val="auto"/>
          <w:spacing w:val="0"/>
        </w:rPr>
        <w:t xml:space="preserve"> - место, расположенное вблизи источников образования отходов и устроенное в соответствии с </w:t>
      </w:r>
      <w:hyperlink r:id="rId13" w:history="1">
        <w:r w:rsidR="00B20165" w:rsidRPr="00B20165">
          <w:rPr>
            <w:rFonts w:eastAsiaTheme="minorEastAsia"/>
            <w:color w:val="auto"/>
            <w:spacing w:val="0"/>
          </w:rPr>
          <w:t>СанПиН 42-128-4690-88</w:t>
        </w:r>
      </w:hyperlink>
      <w:r w:rsidR="00B20165" w:rsidRPr="00B20165">
        <w:rPr>
          <w:rFonts w:eastAsiaTheme="minorEastAsia"/>
          <w:color w:val="auto"/>
          <w:spacing w:val="0"/>
        </w:rPr>
        <w:t xml:space="preserve"> «Санитарные правила содержания территории населённых мест», утверждёнными Министерством здравоохранения СССР 05.08.88 № 4690-88, предназначенное для накопления и хранения отходов в определённых количествах и на установленные сроки;</w:t>
      </w:r>
    </w:p>
    <w:p w:rsidR="00B20165" w:rsidRPr="00B20165" w:rsidRDefault="00055AE9" w:rsidP="00B20165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auto"/>
          <w:spacing w:val="0"/>
        </w:rPr>
      </w:pPr>
      <w:r w:rsidRPr="003224B8">
        <w:rPr>
          <w:rFonts w:eastAsiaTheme="minorEastAsia"/>
          <w:b/>
          <w:bCs/>
          <w:color w:val="auto"/>
          <w:spacing w:val="0"/>
        </w:rPr>
        <w:t>М</w:t>
      </w:r>
      <w:r w:rsidR="00B20165" w:rsidRPr="00B20165">
        <w:rPr>
          <w:rFonts w:eastAsiaTheme="minorEastAsia"/>
          <w:b/>
          <w:bCs/>
          <w:color w:val="auto"/>
          <w:spacing w:val="0"/>
        </w:rPr>
        <w:t>усор</w:t>
      </w:r>
      <w:r w:rsidR="00B20165" w:rsidRPr="00B20165">
        <w:rPr>
          <w:rFonts w:eastAsiaTheme="minorEastAsia"/>
          <w:color w:val="auto"/>
          <w:spacing w:val="0"/>
        </w:rPr>
        <w:t xml:space="preserve"> - мелкие неоднородные сухие или влажные отходы либо отходы, владелец которых не установлен;</w:t>
      </w:r>
    </w:p>
    <w:p w:rsidR="00B20165" w:rsidRPr="00B20165" w:rsidRDefault="00204A75" w:rsidP="00B20165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auto"/>
          <w:spacing w:val="0"/>
        </w:rPr>
      </w:pPr>
      <w:r w:rsidRPr="003224B8">
        <w:rPr>
          <w:rFonts w:eastAsiaTheme="minorEastAsia"/>
          <w:b/>
          <w:bCs/>
          <w:color w:val="auto"/>
          <w:spacing w:val="0"/>
        </w:rPr>
        <w:t>Н</w:t>
      </w:r>
      <w:r w:rsidR="00B20165" w:rsidRPr="00B20165">
        <w:rPr>
          <w:rFonts w:eastAsiaTheme="minorEastAsia"/>
          <w:b/>
          <w:bCs/>
          <w:color w:val="auto"/>
          <w:spacing w:val="0"/>
        </w:rPr>
        <w:t>ормируемый комплекс элементов благоустройства</w:t>
      </w:r>
      <w:r w:rsidR="00B20165" w:rsidRPr="00B20165">
        <w:rPr>
          <w:rFonts w:eastAsiaTheme="minorEastAsia"/>
          <w:color w:val="auto"/>
          <w:spacing w:val="0"/>
        </w:rPr>
        <w:t xml:space="preserve"> - необходимое минимальное сочетание элементов благоустройства для создания на территории муниципального образования безопасной, удобной и привлекательной среды;</w:t>
      </w:r>
    </w:p>
    <w:p w:rsidR="00B20165" w:rsidRPr="00B20165" w:rsidRDefault="00204A75" w:rsidP="00B20165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auto"/>
          <w:spacing w:val="0"/>
        </w:rPr>
      </w:pPr>
      <w:r w:rsidRPr="003224B8">
        <w:rPr>
          <w:rFonts w:eastAsiaTheme="minorEastAsia"/>
          <w:b/>
          <w:bCs/>
          <w:color w:val="auto"/>
          <w:spacing w:val="0"/>
        </w:rPr>
        <w:t>О</w:t>
      </w:r>
      <w:r w:rsidR="00B20165" w:rsidRPr="00B20165">
        <w:rPr>
          <w:rFonts w:eastAsiaTheme="minorEastAsia"/>
          <w:b/>
          <w:bCs/>
          <w:color w:val="auto"/>
          <w:spacing w:val="0"/>
        </w:rPr>
        <w:t>бъект озеленения</w:t>
      </w:r>
      <w:r w:rsidR="00B20165" w:rsidRPr="00B20165">
        <w:rPr>
          <w:rFonts w:eastAsiaTheme="minorEastAsia"/>
          <w:color w:val="auto"/>
          <w:spacing w:val="0"/>
        </w:rPr>
        <w:t xml:space="preserve"> - озеленённая территория, организованная на определённом земельном участке по принципам ландшафтной архитектуры, включающая в себя элементы благоустройства (парки, скверы, бульвары, улицы, проезды, кварталы и т.д.);</w:t>
      </w:r>
    </w:p>
    <w:p w:rsidR="00B20165" w:rsidRPr="00B20165" w:rsidRDefault="00204A75" w:rsidP="00B20165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auto"/>
          <w:spacing w:val="0"/>
        </w:rPr>
      </w:pPr>
      <w:r w:rsidRPr="003224B8">
        <w:rPr>
          <w:rFonts w:eastAsiaTheme="minorEastAsia"/>
          <w:b/>
          <w:bCs/>
          <w:color w:val="auto"/>
          <w:spacing w:val="0"/>
        </w:rPr>
        <w:t>О</w:t>
      </w:r>
      <w:r w:rsidR="00B20165" w:rsidRPr="00B20165">
        <w:rPr>
          <w:rFonts w:eastAsiaTheme="minorEastAsia"/>
          <w:b/>
          <w:bCs/>
          <w:color w:val="auto"/>
          <w:spacing w:val="0"/>
        </w:rPr>
        <w:t>бъекты благоустройства</w:t>
      </w:r>
      <w:r w:rsidR="00B20165" w:rsidRPr="00B20165">
        <w:rPr>
          <w:rFonts w:eastAsiaTheme="minorEastAsia"/>
          <w:color w:val="auto"/>
          <w:spacing w:val="0"/>
        </w:rPr>
        <w:t xml:space="preserve"> - территории муниципального образования,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образования;</w:t>
      </w:r>
    </w:p>
    <w:p w:rsidR="00B20165" w:rsidRPr="00B20165" w:rsidRDefault="00204A75" w:rsidP="00B20165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auto"/>
          <w:spacing w:val="0"/>
        </w:rPr>
      </w:pPr>
      <w:r w:rsidRPr="003224B8">
        <w:rPr>
          <w:rFonts w:eastAsiaTheme="minorEastAsia"/>
          <w:b/>
          <w:bCs/>
          <w:color w:val="auto"/>
          <w:spacing w:val="0"/>
        </w:rPr>
        <w:t>О</w:t>
      </w:r>
      <w:r w:rsidR="00B20165" w:rsidRPr="00B20165">
        <w:rPr>
          <w:rFonts w:eastAsiaTheme="minorEastAsia"/>
          <w:b/>
          <w:bCs/>
          <w:color w:val="auto"/>
          <w:spacing w:val="0"/>
        </w:rPr>
        <w:t>зеленённые территории</w:t>
      </w:r>
      <w:r w:rsidR="00B20165" w:rsidRPr="00B20165">
        <w:rPr>
          <w:rFonts w:eastAsiaTheme="minorEastAsia"/>
          <w:color w:val="auto"/>
          <w:spacing w:val="0"/>
        </w:rPr>
        <w:t xml:space="preserve"> - территории общего пользования, на которых расположены зелёные насаждения, включая зоны рекреации и зелёных насаждений, определяемые в соответствии с Правилами землепользования и застройки на территории Братского сельского поселения </w:t>
      </w:r>
      <w:proofErr w:type="spellStart"/>
      <w:r w:rsidR="00B20165" w:rsidRPr="00B20165">
        <w:rPr>
          <w:rFonts w:eastAsiaTheme="minorEastAsia"/>
          <w:color w:val="auto"/>
          <w:spacing w:val="0"/>
        </w:rPr>
        <w:t>Усть-Лабинского</w:t>
      </w:r>
      <w:proofErr w:type="spellEnd"/>
      <w:r w:rsidR="00B20165" w:rsidRPr="00B20165">
        <w:rPr>
          <w:rFonts w:eastAsiaTheme="minorEastAsia"/>
          <w:color w:val="auto"/>
          <w:spacing w:val="0"/>
        </w:rPr>
        <w:t xml:space="preserve"> района;</w:t>
      </w:r>
    </w:p>
    <w:p w:rsidR="00B20165" w:rsidRPr="00B20165" w:rsidRDefault="00204A75" w:rsidP="00B20165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auto"/>
          <w:spacing w:val="0"/>
        </w:rPr>
      </w:pPr>
      <w:r w:rsidRPr="003224B8">
        <w:rPr>
          <w:rFonts w:eastAsiaTheme="minorEastAsia"/>
          <w:b/>
          <w:bCs/>
          <w:color w:val="auto"/>
          <w:spacing w:val="0"/>
        </w:rPr>
        <w:t>О</w:t>
      </w:r>
      <w:r w:rsidR="00B20165" w:rsidRPr="00B20165">
        <w:rPr>
          <w:rFonts w:eastAsiaTheme="minorEastAsia"/>
          <w:b/>
          <w:bCs/>
          <w:color w:val="auto"/>
          <w:spacing w:val="0"/>
        </w:rPr>
        <w:t>пасные отходы</w:t>
      </w:r>
      <w:r w:rsidR="00B20165" w:rsidRPr="00B20165">
        <w:rPr>
          <w:rFonts w:eastAsiaTheme="minorEastAsia"/>
          <w:color w:val="auto"/>
          <w:spacing w:val="0"/>
        </w:rPr>
        <w:t xml:space="preserve"> - отходы, существование которых и (или) обращение с которыми представляют опасность для жизни, здоровья человека и окружающей природной среды;</w:t>
      </w:r>
    </w:p>
    <w:p w:rsidR="00D579A7" w:rsidRPr="00B20165" w:rsidRDefault="00D579A7" w:rsidP="00D579A7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auto"/>
          <w:spacing w:val="0"/>
        </w:rPr>
      </w:pPr>
      <w:r w:rsidRPr="003224B8">
        <w:rPr>
          <w:rFonts w:eastAsiaTheme="minorEastAsia"/>
          <w:b/>
          <w:bCs/>
          <w:color w:val="auto"/>
          <w:spacing w:val="0"/>
        </w:rPr>
        <w:t>О</w:t>
      </w:r>
      <w:r w:rsidR="00B20165" w:rsidRPr="00B20165">
        <w:rPr>
          <w:rFonts w:eastAsiaTheme="minorEastAsia"/>
          <w:b/>
          <w:bCs/>
          <w:color w:val="auto"/>
          <w:spacing w:val="0"/>
        </w:rPr>
        <w:t>храна зелёных насаждений</w:t>
      </w:r>
      <w:r w:rsidR="00B20165" w:rsidRPr="00B20165">
        <w:rPr>
          <w:rFonts w:eastAsiaTheme="minorEastAsia"/>
          <w:color w:val="auto"/>
          <w:spacing w:val="0"/>
        </w:rPr>
        <w:t xml:space="preserve"> - система мер, направленных на защиту зелёных насаждений от негативного воздействия хозяйственной и иной деятельности, включающая в том числе и борьбу с болезнями и вредителями растений;</w:t>
      </w:r>
    </w:p>
    <w:p w:rsidR="00B20165" w:rsidRPr="00B20165" w:rsidRDefault="00D579A7" w:rsidP="00B20165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auto"/>
          <w:spacing w:val="0"/>
        </w:rPr>
      </w:pPr>
      <w:r w:rsidRPr="003224B8">
        <w:rPr>
          <w:rFonts w:eastAsiaTheme="minorEastAsia"/>
          <w:b/>
          <w:color w:val="auto"/>
          <w:spacing w:val="0"/>
        </w:rPr>
        <w:t>П</w:t>
      </w:r>
      <w:r w:rsidR="00B20165" w:rsidRPr="00B20165">
        <w:rPr>
          <w:rFonts w:eastAsiaTheme="minorEastAsia"/>
          <w:b/>
          <w:color w:val="auto"/>
          <w:spacing w:val="0"/>
        </w:rPr>
        <w:t>амятные и информационные доски</w:t>
      </w:r>
      <w:r w:rsidR="00B20165" w:rsidRPr="00B20165">
        <w:rPr>
          <w:rFonts w:eastAsiaTheme="minorEastAsia"/>
          <w:color w:val="auto"/>
          <w:spacing w:val="0"/>
        </w:rPr>
        <w:t xml:space="preserve"> (знаки);</w:t>
      </w:r>
    </w:p>
    <w:p w:rsidR="00D579A7" w:rsidRPr="00D579A7" w:rsidRDefault="00D579A7" w:rsidP="00055AE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spacing w:val="0"/>
          <w:szCs w:val="24"/>
          <w:lang w:eastAsia="en-US"/>
        </w:rPr>
      </w:pPr>
      <w:r w:rsidRPr="003224B8">
        <w:rPr>
          <w:rFonts w:eastAsiaTheme="minorHAnsi"/>
          <w:b/>
          <w:bCs/>
          <w:color w:val="auto"/>
          <w:spacing w:val="0"/>
          <w:szCs w:val="24"/>
          <w:lang w:eastAsia="en-US"/>
        </w:rPr>
        <w:t>П</w:t>
      </w:r>
      <w:r w:rsidRPr="00D579A7">
        <w:rPr>
          <w:rFonts w:eastAsiaTheme="minorHAnsi"/>
          <w:b/>
          <w:bCs/>
          <w:color w:val="auto"/>
          <w:spacing w:val="0"/>
          <w:szCs w:val="24"/>
          <w:lang w:eastAsia="en-US"/>
        </w:rPr>
        <w:t>овреждение зеленых насаждений</w:t>
      </w:r>
      <w:r w:rsidRPr="00D579A7">
        <w:rPr>
          <w:rFonts w:eastAsiaTheme="minorHAnsi"/>
          <w:color w:val="auto"/>
          <w:spacing w:val="0"/>
          <w:szCs w:val="24"/>
          <w:lang w:eastAsia="en-US"/>
        </w:rPr>
        <w:t xml:space="preserve"> - нарушение целостности зеленых насаждений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зеленых насаждений, изменением состава атмосферного воздуха, но не влекущее прекращение их роста;</w:t>
      </w:r>
    </w:p>
    <w:p w:rsidR="00B20165" w:rsidRPr="00B20165" w:rsidRDefault="00D579A7" w:rsidP="00D579A7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auto"/>
          <w:spacing w:val="0"/>
        </w:rPr>
      </w:pPr>
      <w:r w:rsidRPr="003224B8">
        <w:rPr>
          <w:rFonts w:eastAsiaTheme="minorEastAsia"/>
          <w:b/>
          <w:color w:val="auto"/>
          <w:spacing w:val="0"/>
        </w:rPr>
        <w:t>П</w:t>
      </w:r>
      <w:r w:rsidR="00B20165" w:rsidRPr="00B20165">
        <w:rPr>
          <w:rFonts w:eastAsiaTheme="minorEastAsia"/>
          <w:b/>
          <w:bCs/>
          <w:color w:val="auto"/>
          <w:spacing w:val="0"/>
        </w:rPr>
        <w:t>рилегающая территория</w:t>
      </w:r>
      <w:r w:rsidR="00B20165" w:rsidRPr="00B20165">
        <w:rPr>
          <w:rFonts w:eastAsiaTheme="minorEastAsia"/>
          <w:color w:val="auto"/>
          <w:spacing w:val="0"/>
        </w:rPr>
        <w:t xml:space="preserve"> - земельный участок (или его часть) с газонами, малыми архитектурными формами, иными объектами </w:t>
      </w:r>
      <w:r w:rsidR="00B20165" w:rsidRPr="00B20165">
        <w:rPr>
          <w:rFonts w:eastAsiaTheme="minorEastAsia"/>
          <w:color w:val="auto"/>
          <w:spacing w:val="0"/>
        </w:rPr>
        <w:lastRenderedPageBreak/>
        <w:t>благоустройства и озеленения, расположенный по периметру части земельного участка, занятой зданием, строением, сооружением, необходимой для их использования;</w:t>
      </w:r>
    </w:p>
    <w:p w:rsidR="00B20165" w:rsidRPr="00B20165" w:rsidRDefault="00D579A7" w:rsidP="00B20165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auto"/>
          <w:spacing w:val="0"/>
        </w:rPr>
      </w:pPr>
      <w:r w:rsidRPr="003224B8">
        <w:rPr>
          <w:rFonts w:eastAsiaTheme="minorEastAsia"/>
          <w:b/>
          <w:color w:val="auto"/>
          <w:spacing w:val="0"/>
        </w:rPr>
        <w:t>П</w:t>
      </w:r>
      <w:r w:rsidR="00B20165" w:rsidRPr="00B20165">
        <w:rPr>
          <w:rFonts w:eastAsiaTheme="minorEastAsia"/>
          <w:b/>
          <w:color w:val="auto"/>
          <w:spacing w:val="0"/>
        </w:rPr>
        <w:t>роизведения монументально-декоративного искусства</w:t>
      </w:r>
      <w:r w:rsidR="00B20165" w:rsidRPr="00B20165">
        <w:rPr>
          <w:rFonts w:eastAsiaTheme="minorEastAsia"/>
          <w:color w:val="auto"/>
          <w:spacing w:val="0"/>
        </w:rPr>
        <w:t xml:space="preserve"> - скульптуры, декоративные композиции, обелиски, стелы, произведения монументальной живописи;</w:t>
      </w:r>
    </w:p>
    <w:p w:rsidR="0088430D" w:rsidRPr="00B20165" w:rsidRDefault="0088430D" w:rsidP="0088430D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auto"/>
          <w:spacing w:val="0"/>
        </w:rPr>
      </w:pPr>
      <w:r w:rsidRPr="003224B8">
        <w:rPr>
          <w:rFonts w:eastAsiaTheme="minorEastAsia"/>
          <w:b/>
          <w:bCs/>
          <w:color w:val="auto"/>
          <w:spacing w:val="0"/>
        </w:rPr>
        <w:t>С</w:t>
      </w:r>
      <w:r w:rsidR="00B20165" w:rsidRPr="00B20165">
        <w:rPr>
          <w:rFonts w:eastAsiaTheme="minorEastAsia"/>
          <w:b/>
          <w:bCs/>
          <w:color w:val="auto"/>
          <w:spacing w:val="0"/>
        </w:rPr>
        <w:t>бор отходов</w:t>
      </w:r>
      <w:r w:rsidR="00B20165" w:rsidRPr="00B20165">
        <w:rPr>
          <w:rFonts w:eastAsiaTheme="minorEastAsia"/>
          <w:color w:val="auto"/>
          <w:spacing w:val="0"/>
        </w:rPr>
        <w:t xml:space="preserve"> - деятельность, связанная с изъятием отходов в течение определённого времени из мест их образования, для обеспечения последующих работ по обращению с отходами;</w:t>
      </w:r>
    </w:p>
    <w:p w:rsidR="00B20165" w:rsidRPr="003224B8" w:rsidRDefault="0088430D" w:rsidP="00B20165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auto"/>
          <w:spacing w:val="0"/>
        </w:rPr>
      </w:pPr>
      <w:r w:rsidRPr="003224B8">
        <w:rPr>
          <w:rFonts w:eastAsiaTheme="minorEastAsia"/>
          <w:b/>
          <w:bCs/>
          <w:color w:val="auto"/>
          <w:spacing w:val="0"/>
        </w:rPr>
        <w:t>С</w:t>
      </w:r>
      <w:r w:rsidR="00B20165" w:rsidRPr="00B20165">
        <w:rPr>
          <w:rFonts w:eastAsiaTheme="minorEastAsia"/>
          <w:b/>
          <w:bCs/>
          <w:color w:val="auto"/>
          <w:spacing w:val="0"/>
        </w:rPr>
        <w:t>кладирование отходов</w:t>
      </w:r>
      <w:r w:rsidR="00B20165" w:rsidRPr="00B20165">
        <w:rPr>
          <w:rFonts w:eastAsiaTheme="minorEastAsia"/>
          <w:color w:val="auto"/>
          <w:spacing w:val="0"/>
        </w:rPr>
        <w:t xml:space="preserve"> - деятельность, связанная с упорядоченным размещением отходов в помещениях, сооружениях, на отведенных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законодательством;</w:t>
      </w:r>
    </w:p>
    <w:p w:rsidR="0088430D" w:rsidRPr="0043277C" w:rsidRDefault="0088430D" w:rsidP="0088430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spacing w:val="0"/>
          <w:szCs w:val="24"/>
          <w:lang w:eastAsia="en-US"/>
        </w:rPr>
      </w:pPr>
      <w:bookmarkStart w:id="1" w:name="sub_114"/>
      <w:r w:rsidRPr="003224B8">
        <w:rPr>
          <w:rFonts w:eastAsiaTheme="minorHAnsi"/>
          <w:b/>
          <w:bCs/>
          <w:color w:val="auto"/>
          <w:spacing w:val="0"/>
          <w:szCs w:val="24"/>
          <w:lang w:eastAsia="en-US"/>
        </w:rPr>
        <w:t>Р</w:t>
      </w:r>
      <w:r w:rsidRPr="0043277C">
        <w:rPr>
          <w:rFonts w:eastAsiaTheme="minorHAnsi"/>
          <w:b/>
          <w:bCs/>
          <w:color w:val="auto"/>
          <w:spacing w:val="0"/>
          <w:szCs w:val="24"/>
          <w:lang w:eastAsia="en-US"/>
        </w:rPr>
        <w:t>азмещение отходов</w:t>
      </w:r>
      <w:r w:rsidRPr="0043277C">
        <w:rPr>
          <w:rFonts w:eastAsiaTheme="minorHAnsi"/>
          <w:color w:val="auto"/>
          <w:spacing w:val="0"/>
          <w:szCs w:val="24"/>
          <w:lang w:eastAsia="en-US"/>
        </w:rPr>
        <w:t xml:space="preserve"> - хранение и захоронение отходов;</w:t>
      </w:r>
    </w:p>
    <w:p w:rsidR="0088430D" w:rsidRPr="0043277C" w:rsidRDefault="0088430D" w:rsidP="0088430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spacing w:val="0"/>
          <w:szCs w:val="24"/>
          <w:lang w:eastAsia="en-US"/>
        </w:rPr>
      </w:pPr>
      <w:bookmarkStart w:id="2" w:name="sub_115"/>
      <w:bookmarkEnd w:id="1"/>
      <w:r w:rsidRPr="003224B8">
        <w:rPr>
          <w:rFonts w:eastAsiaTheme="minorHAnsi"/>
          <w:b/>
          <w:bCs/>
          <w:color w:val="auto"/>
          <w:spacing w:val="0"/>
          <w:szCs w:val="24"/>
          <w:lang w:eastAsia="en-US"/>
        </w:rPr>
        <w:t>Х</w:t>
      </w:r>
      <w:r w:rsidRPr="0043277C">
        <w:rPr>
          <w:rFonts w:eastAsiaTheme="minorHAnsi"/>
          <w:b/>
          <w:bCs/>
          <w:color w:val="auto"/>
          <w:spacing w:val="0"/>
          <w:szCs w:val="24"/>
          <w:lang w:eastAsia="en-US"/>
        </w:rPr>
        <w:t>ранение отходов</w:t>
      </w:r>
      <w:r w:rsidRPr="0043277C">
        <w:rPr>
          <w:rFonts w:eastAsiaTheme="minorHAnsi"/>
          <w:color w:val="auto"/>
          <w:spacing w:val="0"/>
          <w:szCs w:val="24"/>
          <w:lang w:eastAsia="en-US"/>
        </w:rPr>
        <w:t xml:space="preserve"> - складирование отходов в специализированных объектах сроком более чем одиннадцать месяцев в целях утилизации, обезвреживания, захоронения;</w:t>
      </w:r>
    </w:p>
    <w:p w:rsidR="0088430D" w:rsidRPr="0043277C" w:rsidRDefault="0088430D" w:rsidP="0088430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spacing w:val="0"/>
          <w:szCs w:val="24"/>
          <w:lang w:eastAsia="en-US"/>
        </w:rPr>
      </w:pPr>
      <w:bookmarkStart w:id="3" w:name="sub_116"/>
      <w:bookmarkEnd w:id="2"/>
      <w:r w:rsidRPr="003224B8">
        <w:rPr>
          <w:rFonts w:eastAsiaTheme="minorHAnsi"/>
          <w:b/>
          <w:bCs/>
          <w:color w:val="auto"/>
          <w:spacing w:val="0"/>
          <w:szCs w:val="24"/>
          <w:lang w:eastAsia="en-US"/>
        </w:rPr>
        <w:t>З</w:t>
      </w:r>
      <w:r w:rsidRPr="0043277C">
        <w:rPr>
          <w:rFonts w:eastAsiaTheme="minorHAnsi"/>
          <w:b/>
          <w:bCs/>
          <w:color w:val="auto"/>
          <w:spacing w:val="0"/>
          <w:szCs w:val="24"/>
          <w:lang w:eastAsia="en-US"/>
        </w:rPr>
        <w:t>ахоронение отходов</w:t>
      </w:r>
      <w:r w:rsidRPr="0043277C">
        <w:rPr>
          <w:rFonts w:eastAsiaTheme="minorHAnsi"/>
          <w:color w:val="auto"/>
          <w:spacing w:val="0"/>
          <w:szCs w:val="24"/>
          <w:lang w:eastAsia="en-US"/>
        </w:rPr>
        <w:t xml:space="preserve"> - изоляция отходов, не подлежащих дальнейшей утилизации, в специальных хранилищах в целях предотвращения попадания вредных веществ в окружающую среду;</w:t>
      </w:r>
    </w:p>
    <w:p w:rsidR="0088430D" w:rsidRPr="0043277C" w:rsidRDefault="0088430D" w:rsidP="0088430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spacing w:val="0"/>
          <w:szCs w:val="24"/>
          <w:lang w:eastAsia="en-US"/>
        </w:rPr>
      </w:pPr>
      <w:bookmarkStart w:id="4" w:name="sub_117"/>
      <w:bookmarkEnd w:id="3"/>
      <w:r w:rsidRPr="003224B8">
        <w:rPr>
          <w:rFonts w:eastAsiaTheme="minorHAnsi"/>
          <w:b/>
          <w:bCs/>
          <w:color w:val="auto"/>
          <w:spacing w:val="0"/>
          <w:szCs w:val="24"/>
          <w:lang w:eastAsia="en-US"/>
        </w:rPr>
        <w:t>У</w:t>
      </w:r>
      <w:r w:rsidRPr="0043277C">
        <w:rPr>
          <w:rFonts w:eastAsiaTheme="minorHAnsi"/>
          <w:b/>
          <w:bCs/>
          <w:color w:val="auto"/>
          <w:spacing w:val="0"/>
          <w:szCs w:val="24"/>
          <w:lang w:eastAsia="en-US"/>
        </w:rPr>
        <w:t>тилизация отходов</w:t>
      </w:r>
      <w:r w:rsidRPr="0043277C">
        <w:rPr>
          <w:rFonts w:eastAsiaTheme="minorHAnsi"/>
          <w:color w:val="auto"/>
          <w:spacing w:val="0"/>
          <w:szCs w:val="24"/>
          <w:lang w:eastAsia="en-US"/>
        </w:rPr>
        <w:t xml:space="preserve"> - 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применение отходов по прямому назначению (</w:t>
      </w:r>
      <w:proofErr w:type="spellStart"/>
      <w:r w:rsidRPr="0043277C">
        <w:rPr>
          <w:rFonts w:eastAsiaTheme="minorHAnsi"/>
          <w:color w:val="auto"/>
          <w:spacing w:val="0"/>
          <w:szCs w:val="24"/>
          <w:lang w:eastAsia="en-US"/>
        </w:rPr>
        <w:t>рециклинг</w:t>
      </w:r>
      <w:proofErr w:type="spellEnd"/>
      <w:r w:rsidRPr="0043277C">
        <w:rPr>
          <w:rFonts w:eastAsiaTheme="minorHAnsi"/>
          <w:color w:val="auto"/>
          <w:spacing w:val="0"/>
          <w:szCs w:val="24"/>
          <w:lang w:eastAsia="en-US"/>
        </w:rPr>
        <w:t>), их возврат в производственный цикл после соответствующей подготовки (регенерация), а также извлечение полезных компонентов для их повторного применения (рекуперация);</w:t>
      </w:r>
    </w:p>
    <w:p w:rsidR="0088430D" w:rsidRPr="00B20165" w:rsidRDefault="0088430D" w:rsidP="0088430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spacing w:val="0"/>
          <w:szCs w:val="24"/>
          <w:lang w:eastAsia="en-US"/>
        </w:rPr>
      </w:pPr>
      <w:bookmarkStart w:id="5" w:name="sub_118"/>
      <w:bookmarkEnd w:id="4"/>
      <w:r w:rsidRPr="003224B8">
        <w:rPr>
          <w:rFonts w:eastAsiaTheme="minorHAnsi"/>
          <w:b/>
          <w:bCs/>
          <w:color w:val="auto"/>
          <w:spacing w:val="0"/>
          <w:szCs w:val="24"/>
          <w:lang w:eastAsia="en-US"/>
        </w:rPr>
        <w:t>О</w:t>
      </w:r>
      <w:r w:rsidRPr="0043277C">
        <w:rPr>
          <w:rFonts w:eastAsiaTheme="minorHAnsi"/>
          <w:b/>
          <w:bCs/>
          <w:color w:val="auto"/>
          <w:spacing w:val="0"/>
          <w:szCs w:val="24"/>
          <w:lang w:eastAsia="en-US"/>
        </w:rPr>
        <w:t>безвреживание отходов</w:t>
      </w:r>
      <w:r w:rsidRPr="0043277C">
        <w:rPr>
          <w:rFonts w:eastAsiaTheme="minorHAnsi"/>
          <w:color w:val="auto"/>
          <w:spacing w:val="0"/>
          <w:szCs w:val="24"/>
          <w:lang w:eastAsia="en-US"/>
        </w:rPr>
        <w:t xml:space="preserve"> - уменьшение массы отходов, изменение их состава, физических и химических свойств (включая сжигание и (или) обеззараживание на специализированных установках) в целях снижения негативного воздействия отходов на здоровье человека и окружающую среду;</w:t>
      </w:r>
      <w:bookmarkEnd w:id="5"/>
    </w:p>
    <w:p w:rsidR="00055AE9" w:rsidRPr="003224B8" w:rsidRDefault="00055AE9" w:rsidP="00055AE9">
      <w:pPr>
        <w:autoSpaceDE w:val="0"/>
        <w:autoSpaceDN w:val="0"/>
        <w:adjustRightInd w:val="0"/>
        <w:ind w:firstLine="567"/>
        <w:jc w:val="both"/>
        <w:rPr>
          <w:color w:val="auto"/>
          <w:spacing w:val="0"/>
        </w:rPr>
      </w:pPr>
      <w:r w:rsidRPr="003224B8">
        <w:rPr>
          <w:b/>
          <w:bCs/>
          <w:color w:val="auto"/>
          <w:spacing w:val="0"/>
        </w:rPr>
        <w:t>О</w:t>
      </w:r>
      <w:r w:rsidRPr="009B7311">
        <w:rPr>
          <w:b/>
          <w:bCs/>
          <w:color w:val="auto"/>
          <w:spacing w:val="0"/>
        </w:rPr>
        <w:t>тходы производства и потребления</w:t>
      </w:r>
      <w:r w:rsidRPr="009B7311">
        <w:rPr>
          <w:bCs/>
          <w:color w:val="auto"/>
          <w:spacing w:val="0"/>
        </w:rPr>
        <w:t xml:space="preserve"> (далее - отходы)</w:t>
      </w:r>
      <w:r w:rsidRPr="009B7311">
        <w:rPr>
          <w:color w:val="auto"/>
          <w:spacing w:val="0"/>
        </w:rPr>
        <w:t xml:space="preserve">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законом от 24.06.1998 №89-</w:t>
      </w:r>
      <w:proofErr w:type="gramStart"/>
      <w:r w:rsidRPr="009B7311">
        <w:rPr>
          <w:color w:val="auto"/>
          <w:spacing w:val="0"/>
        </w:rPr>
        <w:t>ФЗ  «</w:t>
      </w:r>
      <w:proofErr w:type="gramEnd"/>
      <w:r w:rsidRPr="009B7311">
        <w:rPr>
          <w:color w:val="auto"/>
          <w:spacing w:val="0"/>
        </w:rPr>
        <w:t>Об отходах производства и потребления»</w:t>
      </w:r>
      <w:r w:rsidRPr="003224B8">
        <w:rPr>
          <w:color w:val="auto"/>
          <w:spacing w:val="0"/>
        </w:rPr>
        <w:t>.</w:t>
      </w:r>
    </w:p>
    <w:p w:rsidR="00055AE9" w:rsidRPr="0043277C" w:rsidRDefault="00055AE9" w:rsidP="00055AE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spacing w:val="0"/>
          <w:lang w:eastAsia="en-US"/>
        </w:rPr>
      </w:pPr>
      <w:bookmarkStart w:id="6" w:name="sub_113"/>
      <w:r w:rsidRPr="003224B8">
        <w:rPr>
          <w:rFonts w:eastAsiaTheme="minorHAnsi"/>
          <w:b/>
          <w:bCs/>
          <w:color w:val="auto"/>
          <w:spacing w:val="0"/>
          <w:lang w:eastAsia="en-US"/>
        </w:rPr>
        <w:t>О</w:t>
      </w:r>
      <w:r w:rsidRPr="0043277C">
        <w:rPr>
          <w:rFonts w:eastAsiaTheme="minorHAnsi"/>
          <w:b/>
          <w:bCs/>
          <w:color w:val="auto"/>
          <w:spacing w:val="0"/>
          <w:lang w:eastAsia="en-US"/>
        </w:rPr>
        <w:t>бращение с отходами</w:t>
      </w:r>
      <w:r w:rsidRPr="0043277C">
        <w:rPr>
          <w:rFonts w:eastAsiaTheme="minorHAnsi"/>
          <w:color w:val="auto"/>
          <w:spacing w:val="0"/>
          <w:lang w:eastAsia="en-US"/>
        </w:rPr>
        <w:t xml:space="preserve"> - деятельность по сбору, накоплению, транспортированию, обработке, утилизации, обезвреживанию, размещению отходов;</w:t>
      </w:r>
    </w:p>
    <w:p w:rsidR="00055AE9" w:rsidRPr="009B7311" w:rsidRDefault="00055AE9" w:rsidP="00055AE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spacing w:val="0"/>
          <w:szCs w:val="24"/>
          <w:lang w:eastAsia="en-US"/>
        </w:rPr>
      </w:pPr>
      <w:bookmarkStart w:id="7" w:name="sub_129"/>
      <w:bookmarkEnd w:id="6"/>
      <w:r w:rsidRPr="003224B8">
        <w:rPr>
          <w:rFonts w:eastAsiaTheme="minorHAnsi"/>
          <w:b/>
          <w:bCs/>
          <w:color w:val="auto"/>
          <w:spacing w:val="0"/>
          <w:szCs w:val="24"/>
          <w:lang w:eastAsia="en-US"/>
        </w:rPr>
        <w:t>Т</w:t>
      </w:r>
      <w:r w:rsidRPr="009B7311">
        <w:rPr>
          <w:rFonts w:eastAsiaTheme="minorHAnsi"/>
          <w:b/>
          <w:bCs/>
          <w:color w:val="auto"/>
          <w:spacing w:val="0"/>
          <w:szCs w:val="24"/>
          <w:lang w:eastAsia="en-US"/>
        </w:rPr>
        <w:t>вердые коммунальные отходы</w:t>
      </w:r>
      <w:r w:rsidRPr="009B7311">
        <w:rPr>
          <w:rFonts w:eastAsiaTheme="minorHAnsi"/>
          <w:color w:val="auto"/>
          <w:spacing w:val="0"/>
          <w:szCs w:val="24"/>
          <w:lang w:eastAsia="en-US"/>
        </w:rPr>
        <w:t xml:space="preserve"> </w:t>
      </w:r>
      <w:r w:rsidRPr="003224B8">
        <w:rPr>
          <w:rFonts w:eastAsiaTheme="minorHAnsi"/>
          <w:color w:val="auto"/>
          <w:spacing w:val="0"/>
          <w:szCs w:val="24"/>
          <w:lang w:eastAsia="en-US"/>
        </w:rPr>
        <w:t xml:space="preserve">(далее -ТКО) </w:t>
      </w:r>
      <w:r w:rsidRPr="009B7311">
        <w:rPr>
          <w:rFonts w:eastAsiaTheme="minorHAnsi"/>
          <w:color w:val="auto"/>
          <w:spacing w:val="0"/>
          <w:szCs w:val="24"/>
          <w:lang w:eastAsia="en-US"/>
        </w:rPr>
        <w:t xml:space="preserve">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</w:t>
      </w:r>
      <w:r w:rsidRPr="009B7311">
        <w:rPr>
          <w:rFonts w:eastAsiaTheme="minorHAnsi"/>
          <w:color w:val="auto"/>
          <w:spacing w:val="0"/>
          <w:szCs w:val="24"/>
          <w:lang w:eastAsia="en-US"/>
        </w:rPr>
        <w:lastRenderedPageBreak/>
        <w:t>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bookmarkEnd w:id="7"/>
    <w:p w:rsidR="00055AE9" w:rsidRPr="009B7311" w:rsidRDefault="00055AE9" w:rsidP="00055AE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spacing w:val="0"/>
          <w:szCs w:val="24"/>
          <w:lang w:eastAsia="en-US"/>
        </w:rPr>
      </w:pPr>
      <w:r w:rsidRPr="003224B8">
        <w:rPr>
          <w:rFonts w:eastAsiaTheme="minorHAnsi"/>
          <w:b/>
          <w:bCs/>
          <w:color w:val="auto"/>
          <w:spacing w:val="0"/>
          <w:szCs w:val="24"/>
          <w:lang w:eastAsia="en-US"/>
        </w:rPr>
        <w:t>Н</w:t>
      </w:r>
      <w:r w:rsidRPr="009B7311">
        <w:rPr>
          <w:rFonts w:eastAsiaTheme="minorHAnsi"/>
          <w:b/>
          <w:bCs/>
          <w:color w:val="auto"/>
          <w:spacing w:val="0"/>
          <w:szCs w:val="24"/>
          <w:lang w:eastAsia="en-US"/>
        </w:rPr>
        <w:t>орматив накопления твердых коммунальных отходов</w:t>
      </w:r>
      <w:r w:rsidRPr="009B7311">
        <w:rPr>
          <w:rFonts w:eastAsiaTheme="minorHAnsi"/>
          <w:color w:val="auto"/>
          <w:spacing w:val="0"/>
          <w:szCs w:val="24"/>
          <w:lang w:eastAsia="en-US"/>
        </w:rPr>
        <w:t xml:space="preserve"> - среднее количество твердых коммунальных отходов, образующихся в единицу времени;</w:t>
      </w:r>
    </w:p>
    <w:p w:rsidR="00055AE9" w:rsidRPr="009B7311" w:rsidRDefault="00055AE9" w:rsidP="00055AE9">
      <w:pPr>
        <w:ind w:firstLine="567"/>
        <w:jc w:val="both"/>
        <w:rPr>
          <w:color w:val="auto"/>
          <w:spacing w:val="0"/>
        </w:rPr>
      </w:pPr>
      <w:r w:rsidRPr="009B7311">
        <w:rPr>
          <w:b/>
          <w:color w:val="auto"/>
          <w:spacing w:val="0"/>
        </w:rPr>
        <w:t>Крупногабаритный мусор</w:t>
      </w:r>
      <w:r w:rsidRPr="009B7311">
        <w:rPr>
          <w:color w:val="auto"/>
          <w:spacing w:val="0"/>
        </w:rPr>
        <w:t xml:space="preserve"> (</w:t>
      </w:r>
      <w:r w:rsidRPr="003224B8">
        <w:rPr>
          <w:color w:val="auto"/>
          <w:spacing w:val="0"/>
        </w:rPr>
        <w:t xml:space="preserve">далее - </w:t>
      </w:r>
      <w:r w:rsidRPr="009B7311">
        <w:rPr>
          <w:color w:val="auto"/>
          <w:spacing w:val="0"/>
        </w:rPr>
        <w:t>КГМ) - отходы потребления и хозяйственной деятельности (бытовая техника, мебель и др.), утратившие свои потребительские свойства, загрузка которых (по своим размерам и характеру) не может производиться в контейнер.</w:t>
      </w:r>
    </w:p>
    <w:p w:rsidR="00055AE9" w:rsidRPr="009B7311" w:rsidRDefault="00055AE9" w:rsidP="00055AE9">
      <w:pPr>
        <w:ind w:firstLine="567"/>
        <w:jc w:val="both"/>
        <w:rPr>
          <w:color w:val="auto"/>
          <w:spacing w:val="0"/>
        </w:rPr>
      </w:pPr>
      <w:r w:rsidRPr="009B7311">
        <w:rPr>
          <w:b/>
          <w:color w:val="auto"/>
          <w:spacing w:val="0"/>
        </w:rPr>
        <w:t>Контейнер</w:t>
      </w:r>
      <w:r w:rsidRPr="009B7311">
        <w:rPr>
          <w:color w:val="auto"/>
          <w:spacing w:val="0"/>
        </w:rPr>
        <w:t xml:space="preserve"> - стандартная, имеющая крышку емкость для сбора ТБО объемом 0,7-1,5 </w:t>
      </w:r>
      <w:proofErr w:type="spellStart"/>
      <w:r w:rsidRPr="009B7311">
        <w:rPr>
          <w:color w:val="auto"/>
          <w:spacing w:val="0"/>
        </w:rPr>
        <w:t>куб.м</w:t>
      </w:r>
      <w:proofErr w:type="spellEnd"/>
      <w:r w:rsidRPr="009B7311">
        <w:rPr>
          <w:color w:val="auto"/>
          <w:spacing w:val="0"/>
        </w:rPr>
        <w:t>.</w:t>
      </w:r>
    </w:p>
    <w:p w:rsidR="00055AE9" w:rsidRPr="009B7311" w:rsidRDefault="00055AE9" w:rsidP="00055AE9">
      <w:pPr>
        <w:ind w:firstLine="567"/>
        <w:jc w:val="both"/>
        <w:rPr>
          <w:rFonts w:eastAsiaTheme="minorHAnsi"/>
          <w:color w:val="auto"/>
          <w:spacing w:val="0"/>
          <w:lang w:eastAsia="en-US"/>
        </w:rPr>
      </w:pPr>
      <w:r w:rsidRPr="009B7311">
        <w:rPr>
          <w:b/>
          <w:color w:val="auto"/>
          <w:spacing w:val="0"/>
        </w:rPr>
        <w:t>Санитарная очистка территории</w:t>
      </w:r>
      <w:r w:rsidRPr="009B7311">
        <w:rPr>
          <w:color w:val="auto"/>
          <w:spacing w:val="0"/>
        </w:rPr>
        <w:t xml:space="preserve"> - </w:t>
      </w:r>
      <w:r w:rsidRPr="003224B8">
        <w:rPr>
          <w:color w:val="auto"/>
          <w:spacing w:val="0"/>
        </w:rPr>
        <w:t>о</w:t>
      </w:r>
      <w:r w:rsidRPr="009B7311">
        <w:rPr>
          <w:color w:val="auto"/>
          <w:spacing w:val="0"/>
        </w:rPr>
        <w:t>чистка территорий</w:t>
      </w:r>
      <w:r w:rsidRPr="003224B8">
        <w:rPr>
          <w:color w:val="auto"/>
          <w:spacing w:val="0"/>
        </w:rPr>
        <w:t xml:space="preserve"> от отходов</w:t>
      </w:r>
      <w:r w:rsidRPr="009B7311">
        <w:rPr>
          <w:color w:val="auto"/>
          <w:spacing w:val="0"/>
        </w:rPr>
        <w:t xml:space="preserve">, сбор, вывоз и утилизация (обезвреживание) твердых </w:t>
      </w:r>
      <w:r w:rsidRPr="003224B8">
        <w:rPr>
          <w:color w:val="auto"/>
          <w:spacing w:val="0"/>
        </w:rPr>
        <w:t>коммунальных</w:t>
      </w:r>
      <w:r w:rsidRPr="009B7311">
        <w:rPr>
          <w:color w:val="auto"/>
          <w:spacing w:val="0"/>
        </w:rPr>
        <w:t xml:space="preserve"> отходов (Т</w:t>
      </w:r>
      <w:r w:rsidRPr="003224B8">
        <w:rPr>
          <w:color w:val="auto"/>
          <w:spacing w:val="0"/>
        </w:rPr>
        <w:t>К</w:t>
      </w:r>
      <w:r w:rsidRPr="009B7311">
        <w:rPr>
          <w:color w:val="auto"/>
          <w:spacing w:val="0"/>
        </w:rPr>
        <w:t>О) и крупногабаритного мусора (КГМ)</w:t>
      </w:r>
      <w:r w:rsidRPr="003224B8">
        <w:rPr>
          <w:rFonts w:eastAsiaTheme="minorHAnsi"/>
          <w:color w:val="auto"/>
          <w:spacing w:val="0"/>
          <w:lang w:eastAsia="en-US"/>
        </w:rPr>
        <w:t xml:space="preserve"> </w:t>
      </w:r>
      <w:r w:rsidRPr="009B7311">
        <w:rPr>
          <w:rFonts w:eastAsiaTheme="minorHAnsi"/>
          <w:color w:val="auto"/>
          <w:spacing w:val="0"/>
          <w:lang w:eastAsia="en-US"/>
        </w:rPr>
        <w:t>в соответствии с экологическими, санитарными и иными требованиями.</w:t>
      </w:r>
    </w:p>
    <w:p w:rsidR="00055AE9" w:rsidRPr="009B7311" w:rsidRDefault="00055AE9" w:rsidP="00055AE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spacing w:val="0"/>
          <w:szCs w:val="24"/>
          <w:lang w:eastAsia="en-US"/>
        </w:rPr>
      </w:pPr>
      <w:r w:rsidRPr="004570A4">
        <w:rPr>
          <w:rFonts w:eastAsiaTheme="minorHAnsi"/>
          <w:b/>
          <w:color w:val="auto"/>
          <w:spacing w:val="0"/>
          <w:szCs w:val="24"/>
          <w:lang w:eastAsia="en-US"/>
        </w:rPr>
        <w:t>Организация деятельности по сбору</w:t>
      </w:r>
      <w:r w:rsidRPr="004570A4">
        <w:rPr>
          <w:rFonts w:eastAsiaTheme="minorHAnsi"/>
          <w:color w:val="auto"/>
          <w:spacing w:val="0"/>
          <w:szCs w:val="24"/>
          <w:lang w:eastAsia="en-US"/>
        </w:rPr>
        <w:t xml:space="preserve"> (в том числе раздельному сбору), транспортированию, обработке, утилизации, обезвреживанию и захоронению твердых коммунальных отходов</w:t>
      </w:r>
      <w:r w:rsidRPr="003224B8">
        <w:rPr>
          <w:rFonts w:eastAsiaTheme="minorHAnsi"/>
          <w:color w:val="auto"/>
          <w:spacing w:val="0"/>
          <w:szCs w:val="24"/>
          <w:lang w:eastAsia="en-US"/>
        </w:rPr>
        <w:t xml:space="preserve"> (ТКО)</w:t>
      </w:r>
      <w:r w:rsidRPr="004570A4">
        <w:rPr>
          <w:rFonts w:eastAsiaTheme="minorHAnsi"/>
          <w:color w:val="auto"/>
          <w:spacing w:val="0"/>
          <w:szCs w:val="24"/>
          <w:lang w:eastAsia="en-US"/>
        </w:rPr>
        <w:t xml:space="preserve"> на территориях муниципальн</w:t>
      </w:r>
      <w:r w:rsidRPr="003224B8">
        <w:rPr>
          <w:rFonts w:eastAsiaTheme="minorHAnsi"/>
          <w:color w:val="auto"/>
          <w:spacing w:val="0"/>
          <w:szCs w:val="24"/>
          <w:lang w:eastAsia="en-US"/>
        </w:rPr>
        <w:t>ого</w:t>
      </w:r>
      <w:r w:rsidRPr="004570A4">
        <w:rPr>
          <w:rFonts w:eastAsiaTheme="minorHAnsi"/>
          <w:color w:val="auto"/>
          <w:spacing w:val="0"/>
          <w:szCs w:val="24"/>
          <w:lang w:eastAsia="en-US"/>
        </w:rPr>
        <w:t xml:space="preserve"> образовани</w:t>
      </w:r>
      <w:r w:rsidRPr="003224B8">
        <w:rPr>
          <w:rFonts w:eastAsiaTheme="minorHAnsi"/>
          <w:color w:val="auto"/>
          <w:spacing w:val="0"/>
          <w:szCs w:val="24"/>
          <w:lang w:eastAsia="en-US"/>
        </w:rPr>
        <w:t>я</w:t>
      </w:r>
      <w:r w:rsidRPr="004570A4">
        <w:rPr>
          <w:rFonts w:eastAsiaTheme="minorHAnsi"/>
          <w:color w:val="auto"/>
          <w:spacing w:val="0"/>
          <w:szCs w:val="24"/>
          <w:lang w:eastAsia="en-US"/>
        </w:rPr>
        <w:t xml:space="preserve"> осуществляется в соответствии с Федеральным законом.</w:t>
      </w:r>
    </w:p>
    <w:p w:rsidR="00055AE9" w:rsidRPr="009B7311" w:rsidRDefault="00055AE9" w:rsidP="00055AE9">
      <w:pPr>
        <w:ind w:firstLine="567"/>
        <w:jc w:val="both"/>
        <w:rPr>
          <w:color w:val="auto"/>
          <w:spacing w:val="0"/>
        </w:rPr>
      </w:pPr>
      <w:r w:rsidRPr="009B7311">
        <w:rPr>
          <w:b/>
          <w:color w:val="auto"/>
          <w:spacing w:val="0"/>
        </w:rPr>
        <w:t>Вывоз Т</w:t>
      </w:r>
      <w:r w:rsidRPr="003224B8">
        <w:rPr>
          <w:b/>
          <w:color w:val="auto"/>
          <w:spacing w:val="0"/>
        </w:rPr>
        <w:t>К</w:t>
      </w:r>
      <w:r w:rsidRPr="009B7311">
        <w:rPr>
          <w:b/>
          <w:color w:val="auto"/>
          <w:spacing w:val="0"/>
        </w:rPr>
        <w:t>О (КГМ)</w:t>
      </w:r>
      <w:r w:rsidRPr="009B7311">
        <w:rPr>
          <w:color w:val="auto"/>
          <w:spacing w:val="0"/>
        </w:rPr>
        <w:t xml:space="preserve"> - выгрузка Т</w:t>
      </w:r>
      <w:r w:rsidR="00ED584A" w:rsidRPr="003224B8">
        <w:rPr>
          <w:color w:val="auto"/>
          <w:spacing w:val="0"/>
        </w:rPr>
        <w:t>К</w:t>
      </w:r>
      <w:r w:rsidRPr="009B7311">
        <w:rPr>
          <w:color w:val="auto"/>
          <w:spacing w:val="0"/>
        </w:rPr>
        <w:t>О из контейнеров (загрузка КГМ) в спецтранспорт, зачистка контейнерных площадок и подъездов к ним от просыпавшегося мусора, и транспортировка их с мест сбора мусора на объект утилизации (мусороперегрузочные станции, мусоросжигательные заводы, полигоны захоронения и т.п.).</w:t>
      </w:r>
    </w:p>
    <w:p w:rsidR="00055AE9" w:rsidRPr="003224B8" w:rsidRDefault="00055AE9" w:rsidP="00055AE9">
      <w:pPr>
        <w:ind w:firstLine="567"/>
        <w:jc w:val="both"/>
        <w:rPr>
          <w:color w:val="auto"/>
          <w:spacing w:val="0"/>
        </w:rPr>
      </w:pPr>
      <w:r w:rsidRPr="009B7311">
        <w:rPr>
          <w:b/>
          <w:color w:val="auto"/>
          <w:spacing w:val="0"/>
        </w:rPr>
        <w:t>Договор на вывоз Т</w:t>
      </w:r>
      <w:r w:rsidRPr="003224B8">
        <w:rPr>
          <w:b/>
          <w:color w:val="auto"/>
          <w:spacing w:val="0"/>
        </w:rPr>
        <w:t>К</w:t>
      </w:r>
      <w:r w:rsidRPr="009B7311">
        <w:rPr>
          <w:b/>
          <w:color w:val="auto"/>
          <w:spacing w:val="0"/>
        </w:rPr>
        <w:t>О (КГМ)</w:t>
      </w:r>
      <w:r w:rsidRPr="009B7311">
        <w:rPr>
          <w:color w:val="auto"/>
          <w:spacing w:val="0"/>
        </w:rPr>
        <w:t xml:space="preserve"> - письменное соглашение, имеющее юридическую силу, заключенное между заказчиком (физическим, юридическим лицом) и </w:t>
      </w:r>
      <w:r w:rsidRPr="00E37A65">
        <w:rPr>
          <w:rFonts w:eastAsiaTheme="minorHAnsi"/>
          <w:bCs/>
          <w:color w:val="auto"/>
          <w:spacing w:val="0"/>
          <w:lang w:eastAsia="en-US"/>
        </w:rPr>
        <w:t>оператор</w:t>
      </w:r>
      <w:r w:rsidRPr="003224B8">
        <w:rPr>
          <w:rFonts w:eastAsiaTheme="minorHAnsi"/>
          <w:bCs/>
          <w:color w:val="auto"/>
          <w:spacing w:val="0"/>
          <w:lang w:eastAsia="en-US"/>
        </w:rPr>
        <w:t>ом</w:t>
      </w:r>
      <w:r w:rsidRPr="00E37A65">
        <w:rPr>
          <w:rFonts w:eastAsiaTheme="minorHAnsi"/>
          <w:bCs/>
          <w:color w:val="auto"/>
          <w:spacing w:val="0"/>
          <w:lang w:eastAsia="en-US"/>
        </w:rPr>
        <w:t xml:space="preserve"> по обращению с твердыми коммунальными отходами</w:t>
      </w:r>
      <w:r w:rsidRPr="00E37A65">
        <w:rPr>
          <w:rFonts w:eastAsiaTheme="minorHAnsi"/>
          <w:color w:val="auto"/>
          <w:spacing w:val="0"/>
          <w:lang w:eastAsia="en-US"/>
        </w:rPr>
        <w:t xml:space="preserve"> </w:t>
      </w:r>
      <w:r w:rsidRPr="009B7311">
        <w:rPr>
          <w:color w:val="auto"/>
          <w:spacing w:val="0"/>
        </w:rPr>
        <w:t>на вывоз ТБО (КГМ).</w:t>
      </w:r>
    </w:p>
    <w:p w:rsidR="00055AE9" w:rsidRPr="009B7311" w:rsidRDefault="00055AE9" w:rsidP="00055AE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spacing w:val="0"/>
          <w:lang w:eastAsia="en-US"/>
        </w:rPr>
      </w:pPr>
      <w:bookmarkStart w:id="8" w:name="sub_10026"/>
      <w:r w:rsidRPr="003224B8">
        <w:rPr>
          <w:rFonts w:eastAsiaTheme="minorHAnsi"/>
          <w:b/>
          <w:bCs/>
          <w:color w:val="auto"/>
          <w:spacing w:val="0"/>
          <w:lang w:eastAsia="en-US"/>
        </w:rPr>
        <w:t>О</w:t>
      </w:r>
      <w:r w:rsidRPr="00E37A65">
        <w:rPr>
          <w:rFonts w:eastAsiaTheme="minorHAnsi"/>
          <w:b/>
          <w:bCs/>
          <w:color w:val="auto"/>
          <w:spacing w:val="0"/>
          <w:lang w:eastAsia="en-US"/>
        </w:rPr>
        <w:t>ператор по обращению с твердыми коммунальными отходами</w:t>
      </w:r>
      <w:r w:rsidRPr="00E37A65">
        <w:rPr>
          <w:rFonts w:eastAsiaTheme="minorHAnsi"/>
          <w:color w:val="auto"/>
          <w:spacing w:val="0"/>
          <w:lang w:eastAsia="en-US"/>
        </w:rPr>
        <w:t xml:space="preserve"> - индивидуальный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захоронению твердых коммунальных отходов;</w:t>
      </w:r>
      <w:bookmarkEnd w:id="8"/>
    </w:p>
    <w:p w:rsidR="00055AE9" w:rsidRPr="009B7311" w:rsidRDefault="00055AE9" w:rsidP="00055AE9">
      <w:pPr>
        <w:ind w:firstLine="567"/>
        <w:jc w:val="both"/>
        <w:rPr>
          <w:color w:val="auto"/>
          <w:spacing w:val="0"/>
        </w:rPr>
      </w:pPr>
      <w:r w:rsidRPr="009B7311">
        <w:rPr>
          <w:b/>
          <w:color w:val="auto"/>
          <w:spacing w:val="0"/>
        </w:rPr>
        <w:t>График вывоза Т</w:t>
      </w:r>
      <w:r w:rsidRPr="003224B8">
        <w:rPr>
          <w:b/>
          <w:color w:val="auto"/>
          <w:spacing w:val="0"/>
        </w:rPr>
        <w:t>К</w:t>
      </w:r>
      <w:r w:rsidRPr="009B7311">
        <w:rPr>
          <w:b/>
          <w:color w:val="auto"/>
          <w:spacing w:val="0"/>
        </w:rPr>
        <w:t>О</w:t>
      </w:r>
      <w:r w:rsidRPr="009B7311">
        <w:rPr>
          <w:color w:val="auto"/>
          <w:spacing w:val="0"/>
        </w:rPr>
        <w:t xml:space="preserve"> - составная часть договора на вывоз Т</w:t>
      </w:r>
      <w:r w:rsidRPr="003224B8">
        <w:rPr>
          <w:color w:val="auto"/>
          <w:spacing w:val="0"/>
        </w:rPr>
        <w:t>К</w:t>
      </w:r>
      <w:r w:rsidRPr="009B7311">
        <w:rPr>
          <w:color w:val="auto"/>
          <w:spacing w:val="0"/>
        </w:rPr>
        <w:t>О (КГМ) с указанием места (адреса), объема и времени вывоза.</w:t>
      </w:r>
    </w:p>
    <w:p w:rsidR="00055AE9" w:rsidRPr="009B7311" w:rsidRDefault="00055AE9" w:rsidP="00055AE9">
      <w:pPr>
        <w:ind w:firstLine="567"/>
        <w:jc w:val="both"/>
        <w:rPr>
          <w:color w:val="auto"/>
          <w:spacing w:val="0"/>
        </w:rPr>
      </w:pPr>
      <w:r w:rsidRPr="009B7311">
        <w:rPr>
          <w:b/>
          <w:color w:val="auto"/>
          <w:spacing w:val="0"/>
        </w:rPr>
        <w:t>Срыв графика вывоза Т</w:t>
      </w:r>
      <w:r w:rsidRPr="003224B8">
        <w:rPr>
          <w:b/>
          <w:color w:val="auto"/>
          <w:spacing w:val="0"/>
        </w:rPr>
        <w:t>К</w:t>
      </w:r>
      <w:r w:rsidRPr="009B7311">
        <w:rPr>
          <w:b/>
          <w:color w:val="auto"/>
          <w:spacing w:val="0"/>
        </w:rPr>
        <w:t>О</w:t>
      </w:r>
      <w:r w:rsidRPr="009B7311">
        <w:rPr>
          <w:color w:val="auto"/>
          <w:spacing w:val="0"/>
        </w:rPr>
        <w:t xml:space="preserve"> - несоблюдение маршрутного, почасового графика вывоза Т</w:t>
      </w:r>
      <w:r w:rsidRPr="003224B8">
        <w:rPr>
          <w:color w:val="auto"/>
          <w:spacing w:val="0"/>
        </w:rPr>
        <w:t>К</w:t>
      </w:r>
      <w:r w:rsidRPr="009B7311">
        <w:rPr>
          <w:color w:val="auto"/>
          <w:spacing w:val="0"/>
        </w:rPr>
        <w:t>О, сроком более 2-х часов.</w:t>
      </w:r>
    </w:p>
    <w:p w:rsidR="00055AE9" w:rsidRPr="003224B8" w:rsidRDefault="00055AE9" w:rsidP="00ED584A">
      <w:pPr>
        <w:ind w:firstLine="567"/>
        <w:jc w:val="both"/>
        <w:rPr>
          <w:color w:val="auto"/>
          <w:spacing w:val="0"/>
        </w:rPr>
      </w:pPr>
      <w:r w:rsidRPr="009B7311">
        <w:rPr>
          <w:b/>
          <w:color w:val="auto"/>
          <w:spacing w:val="0"/>
        </w:rPr>
        <w:t>Несанкционированная свалка мусора</w:t>
      </w:r>
      <w:r w:rsidRPr="009B7311">
        <w:rPr>
          <w:color w:val="auto"/>
          <w:spacing w:val="0"/>
        </w:rPr>
        <w:t xml:space="preserve"> - самовольный (несанкционированный) сброс (размещение) или складирование Т</w:t>
      </w:r>
      <w:r w:rsidRPr="003224B8">
        <w:rPr>
          <w:color w:val="auto"/>
          <w:spacing w:val="0"/>
        </w:rPr>
        <w:t>К</w:t>
      </w:r>
      <w:r w:rsidRPr="009B7311">
        <w:rPr>
          <w:color w:val="auto"/>
          <w:spacing w:val="0"/>
        </w:rPr>
        <w:t xml:space="preserve">О, КГМ, отходов производства и строительства, другого мусора, образованного в процессе деятельности юридических или физических лиц на площади свыше 30 </w:t>
      </w:r>
      <w:proofErr w:type="spellStart"/>
      <w:r w:rsidRPr="009B7311">
        <w:rPr>
          <w:color w:val="auto"/>
          <w:spacing w:val="0"/>
        </w:rPr>
        <w:t>кв.м</w:t>
      </w:r>
      <w:proofErr w:type="spellEnd"/>
      <w:r w:rsidRPr="009B7311">
        <w:rPr>
          <w:color w:val="auto"/>
          <w:spacing w:val="0"/>
        </w:rPr>
        <w:t xml:space="preserve"> и объемом свыше 20 </w:t>
      </w:r>
      <w:proofErr w:type="spellStart"/>
      <w:r w:rsidRPr="009B7311">
        <w:rPr>
          <w:color w:val="auto"/>
          <w:spacing w:val="0"/>
        </w:rPr>
        <w:t>куб.м</w:t>
      </w:r>
      <w:proofErr w:type="spellEnd"/>
      <w:r w:rsidRPr="009B7311">
        <w:rPr>
          <w:color w:val="auto"/>
          <w:spacing w:val="0"/>
        </w:rPr>
        <w:t>.</w:t>
      </w:r>
    </w:p>
    <w:p w:rsidR="00B20165" w:rsidRPr="00B20165" w:rsidRDefault="0088430D" w:rsidP="00B20165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auto"/>
          <w:spacing w:val="0"/>
        </w:rPr>
      </w:pPr>
      <w:r w:rsidRPr="003224B8">
        <w:rPr>
          <w:rFonts w:eastAsiaTheme="minorEastAsia"/>
          <w:b/>
          <w:bCs/>
          <w:color w:val="auto"/>
          <w:spacing w:val="0"/>
        </w:rPr>
        <w:t>С</w:t>
      </w:r>
      <w:r w:rsidR="00B20165" w:rsidRPr="00B20165">
        <w:rPr>
          <w:rFonts w:eastAsiaTheme="minorEastAsia"/>
          <w:b/>
          <w:bCs/>
          <w:color w:val="auto"/>
          <w:spacing w:val="0"/>
        </w:rPr>
        <w:t>обственник отходов</w:t>
      </w:r>
      <w:r w:rsidR="00B20165" w:rsidRPr="00B20165">
        <w:rPr>
          <w:rFonts w:eastAsiaTheme="minorEastAsia"/>
          <w:color w:val="auto"/>
          <w:spacing w:val="0"/>
        </w:rPr>
        <w:t xml:space="preserve"> - собственник сырья, материалов, полуфабрикатов, иных изделий или продуктов, а также товаров (продукции), </w:t>
      </w:r>
      <w:r w:rsidR="00B20165" w:rsidRPr="00B20165">
        <w:rPr>
          <w:rFonts w:eastAsiaTheme="minorEastAsia"/>
          <w:color w:val="auto"/>
          <w:spacing w:val="0"/>
        </w:rPr>
        <w:lastRenderedPageBreak/>
        <w:t>в результате использования которых образовались отходы, или лицо, приобретшее эти отходы у собственника на основании договора купли-продажи, мены, дарения или иной сделки об отчуждении отходов;</w:t>
      </w:r>
    </w:p>
    <w:p w:rsidR="00B20165" w:rsidRPr="00B20165" w:rsidRDefault="0088430D" w:rsidP="00B20165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auto"/>
          <w:spacing w:val="0"/>
        </w:rPr>
      </w:pPr>
      <w:r w:rsidRPr="003224B8">
        <w:rPr>
          <w:rFonts w:eastAsiaTheme="minorEastAsia"/>
          <w:b/>
          <w:bCs/>
          <w:color w:val="auto"/>
          <w:spacing w:val="0"/>
        </w:rPr>
        <w:t>С</w:t>
      </w:r>
      <w:r w:rsidR="00B20165" w:rsidRPr="00B20165">
        <w:rPr>
          <w:rFonts w:eastAsiaTheme="minorEastAsia"/>
          <w:b/>
          <w:bCs/>
          <w:color w:val="auto"/>
          <w:spacing w:val="0"/>
        </w:rPr>
        <w:t>оздание зелёных насаждений</w:t>
      </w:r>
      <w:r w:rsidR="00B20165" w:rsidRPr="00B20165">
        <w:rPr>
          <w:rFonts w:eastAsiaTheme="minorEastAsia"/>
          <w:color w:val="auto"/>
          <w:spacing w:val="0"/>
        </w:rPr>
        <w:t xml:space="preserve"> - деятельность по посадке деревьев и кустарников, посеву трав и цветов, в том числе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приживаемости;</w:t>
      </w:r>
    </w:p>
    <w:p w:rsidR="00B20165" w:rsidRPr="003224B8" w:rsidRDefault="0088430D" w:rsidP="00B20165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auto"/>
          <w:spacing w:val="0"/>
        </w:rPr>
      </w:pPr>
      <w:r w:rsidRPr="003224B8">
        <w:rPr>
          <w:rFonts w:eastAsiaTheme="minorEastAsia"/>
          <w:b/>
          <w:color w:val="auto"/>
          <w:spacing w:val="0"/>
        </w:rPr>
        <w:t>Т</w:t>
      </w:r>
      <w:r w:rsidR="00B20165" w:rsidRPr="00B20165">
        <w:rPr>
          <w:rFonts w:eastAsiaTheme="minorEastAsia"/>
          <w:b/>
          <w:color w:val="auto"/>
          <w:spacing w:val="0"/>
        </w:rPr>
        <w:t>ерритория общего пользования</w:t>
      </w:r>
      <w:r w:rsidR="00B20165" w:rsidRPr="00B20165">
        <w:rPr>
          <w:rFonts w:eastAsiaTheme="minorEastAsia"/>
          <w:color w:val="auto"/>
          <w:spacing w:val="0"/>
        </w:rPr>
        <w:t xml:space="preserve"> - территория, занятая парками, набережными, скверами, бульварами, площадями, улицами, проездами и иная территория, которой беспрепятственно пользуется неограниченный круг лиц.</w:t>
      </w:r>
    </w:p>
    <w:p w:rsidR="0088430D" w:rsidRPr="009B7311" w:rsidRDefault="0088430D" w:rsidP="0088430D">
      <w:pPr>
        <w:ind w:firstLine="567"/>
        <w:jc w:val="both"/>
        <w:rPr>
          <w:color w:val="auto"/>
          <w:spacing w:val="0"/>
        </w:rPr>
      </w:pPr>
      <w:r w:rsidRPr="009B7311">
        <w:rPr>
          <w:b/>
          <w:color w:val="auto"/>
          <w:spacing w:val="0"/>
        </w:rPr>
        <w:t>Территория предприятий, организаций, учреждений и иных хозяйствующих субъектов</w:t>
      </w:r>
      <w:r w:rsidRPr="009B7311">
        <w:rPr>
          <w:color w:val="auto"/>
          <w:spacing w:val="0"/>
        </w:rPr>
        <w:t xml:space="preserve"> - часть территории поселения, имеющая площадь, границы, местоположение, правовой статус и другие характеристики, отражаемые в государственном земельном кадастре, переданная (закрепленная) целевым назначением юридическим или физическим лицам на правах, предусмотренных законодательством.</w:t>
      </w:r>
    </w:p>
    <w:p w:rsidR="0088430D" w:rsidRPr="00B20165" w:rsidRDefault="0088430D" w:rsidP="0088430D">
      <w:pPr>
        <w:ind w:firstLine="567"/>
        <w:jc w:val="both"/>
        <w:rPr>
          <w:color w:val="auto"/>
          <w:spacing w:val="0"/>
        </w:rPr>
      </w:pPr>
      <w:r w:rsidRPr="009B7311">
        <w:rPr>
          <w:b/>
          <w:color w:val="auto"/>
          <w:spacing w:val="0"/>
        </w:rPr>
        <w:t>Прилегающая территория</w:t>
      </w:r>
      <w:r w:rsidRPr="009B7311">
        <w:rPr>
          <w:color w:val="auto"/>
          <w:spacing w:val="0"/>
        </w:rPr>
        <w:t xml:space="preserve"> - территория, непосредственно примыкающая к границам здания, сооружения, ограждения, строительной площадке, объектам торговли, рекламы и иным объектам, находящимся в собственности, владении, аренде, на балансе у</w:t>
      </w:r>
      <w:r w:rsidRPr="003224B8">
        <w:rPr>
          <w:color w:val="auto"/>
          <w:spacing w:val="0"/>
        </w:rPr>
        <w:t xml:space="preserve"> юридических или физических лиц;</w:t>
      </w:r>
    </w:p>
    <w:p w:rsidR="00B20165" w:rsidRPr="00B20165" w:rsidRDefault="0088430D" w:rsidP="00B20165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auto"/>
          <w:spacing w:val="0"/>
        </w:rPr>
      </w:pPr>
      <w:r w:rsidRPr="003224B8">
        <w:rPr>
          <w:rFonts w:eastAsiaTheme="minorEastAsia"/>
          <w:b/>
          <w:bCs/>
          <w:color w:val="auto"/>
          <w:spacing w:val="0"/>
        </w:rPr>
        <w:t>У</w:t>
      </w:r>
      <w:r w:rsidR="00B20165" w:rsidRPr="00B20165">
        <w:rPr>
          <w:rFonts w:eastAsiaTheme="minorEastAsia"/>
          <w:b/>
          <w:bCs/>
          <w:color w:val="auto"/>
          <w:spacing w:val="0"/>
        </w:rPr>
        <w:t>борка территорий</w:t>
      </w:r>
      <w:r w:rsidR="00B20165" w:rsidRPr="00B20165">
        <w:rPr>
          <w:rFonts w:eastAsiaTheme="minorEastAsia"/>
          <w:color w:val="auto"/>
          <w:spacing w:val="0"/>
        </w:rPr>
        <w:t xml:space="preserve"> - вид деятельности, связанный со сбором, вывозом в специально отведённые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88430D" w:rsidRPr="00B20165" w:rsidRDefault="0088430D" w:rsidP="0088430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spacing w:val="0"/>
          <w:szCs w:val="24"/>
          <w:lang w:eastAsia="en-US"/>
        </w:rPr>
      </w:pPr>
      <w:r w:rsidRPr="003224B8">
        <w:rPr>
          <w:rFonts w:eastAsiaTheme="minorHAnsi"/>
          <w:b/>
          <w:bCs/>
          <w:color w:val="auto"/>
          <w:spacing w:val="0"/>
          <w:szCs w:val="24"/>
          <w:lang w:eastAsia="en-US"/>
        </w:rPr>
        <w:t>У</w:t>
      </w:r>
      <w:r w:rsidRPr="0088430D">
        <w:rPr>
          <w:rFonts w:eastAsiaTheme="minorHAnsi"/>
          <w:b/>
          <w:bCs/>
          <w:color w:val="auto"/>
          <w:spacing w:val="0"/>
          <w:szCs w:val="24"/>
          <w:lang w:eastAsia="en-US"/>
        </w:rPr>
        <w:t>ничтожение зеленых насаждений</w:t>
      </w:r>
      <w:r w:rsidRPr="0088430D">
        <w:rPr>
          <w:rFonts w:eastAsiaTheme="minorHAnsi"/>
          <w:color w:val="auto"/>
          <w:spacing w:val="0"/>
          <w:szCs w:val="24"/>
          <w:lang w:eastAsia="en-US"/>
        </w:rPr>
        <w:t xml:space="preserve"> - механическое, термическое, биологическое или химическое воздействие на </w:t>
      </w:r>
      <w:hyperlink w:anchor="sub_201" w:history="1">
        <w:r w:rsidRPr="0088430D">
          <w:rPr>
            <w:rFonts w:eastAsiaTheme="minorHAnsi"/>
            <w:color w:val="auto"/>
            <w:spacing w:val="0"/>
            <w:szCs w:val="24"/>
            <w:lang w:eastAsia="en-US"/>
          </w:rPr>
          <w:t>зеленые насаждения</w:t>
        </w:r>
      </w:hyperlink>
      <w:r w:rsidRPr="0088430D">
        <w:rPr>
          <w:rFonts w:eastAsiaTheme="minorHAnsi"/>
          <w:color w:val="auto"/>
          <w:spacing w:val="0"/>
          <w:szCs w:val="24"/>
          <w:lang w:eastAsia="en-US"/>
        </w:rPr>
        <w:t>, ухудшающее качество среды обитания, вызванное изъятием или загрязнением почвы в зоне зеленых насаждений, изменением состава атмосферного воздуха и приводящее к прекращению роста и гибели зеленых насаждений или их части;</w:t>
      </w:r>
    </w:p>
    <w:p w:rsidR="0088430D" w:rsidRPr="00B20165" w:rsidRDefault="0088430D" w:rsidP="0088430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spacing w:val="0"/>
          <w:szCs w:val="24"/>
          <w:lang w:eastAsia="en-US"/>
        </w:rPr>
      </w:pPr>
      <w:r w:rsidRPr="003224B8">
        <w:rPr>
          <w:rFonts w:eastAsiaTheme="minorHAnsi"/>
          <w:b/>
          <w:bCs/>
          <w:color w:val="auto"/>
          <w:spacing w:val="0"/>
          <w:szCs w:val="24"/>
          <w:lang w:eastAsia="en-US"/>
        </w:rPr>
        <w:t>Ц</w:t>
      </w:r>
      <w:r w:rsidRPr="0088430D">
        <w:rPr>
          <w:rFonts w:eastAsiaTheme="minorHAnsi"/>
          <w:b/>
          <w:bCs/>
          <w:color w:val="auto"/>
          <w:spacing w:val="0"/>
          <w:szCs w:val="24"/>
          <w:lang w:eastAsia="en-US"/>
        </w:rPr>
        <w:t>ветник</w:t>
      </w:r>
      <w:r w:rsidRPr="0088430D">
        <w:rPr>
          <w:rFonts w:eastAsiaTheme="minorHAnsi"/>
          <w:color w:val="auto"/>
          <w:spacing w:val="0"/>
          <w:szCs w:val="24"/>
          <w:lang w:eastAsia="en-US"/>
        </w:rPr>
        <w:t xml:space="preserve"> - участок геометрической или свободной формы с высаженными одно-, двух- или многолетними цветочными растениями;</w:t>
      </w:r>
    </w:p>
    <w:p w:rsidR="00B20165" w:rsidRPr="00B20165" w:rsidRDefault="0088430D" w:rsidP="00B20165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auto"/>
          <w:spacing w:val="0"/>
        </w:rPr>
      </w:pPr>
      <w:r w:rsidRPr="003224B8">
        <w:rPr>
          <w:rFonts w:eastAsiaTheme="minorEastAsia"/>
          <w:b/>
          <w:bCs/>
          <w:color w:val="auto"/>
          <w:spacing w:val="0"/>
        </w:rPr>
        <w:t>Э</w:t>
      </w:r>
      <w:r w:rsidR="00B20165" w:rsidRPr="00B20165">
        <w:rPr>
          <w:rFonts w:eastAsiaTheme="minorEastAsia"/>
          <w:b/>
          <w:bCs/>
          <w:color w:val="auto"/>
          <w:spacing w:val="0"/>
        </w:rPr>
        <w:t>лементы благоустройства территории</w:t>
      </w:r>
      <w:r w:rsidR="00B20165" w:rsidRPr="00B20165">
        <w:rPr>
          <w:rFonts w:eastAsiaTheme="minorEastAsia"/>
          <w:color w:val="auto"/>
          <w:spacing w:val="0"/>
        </w:rPr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рекламные конструкции, используемые как составные части благоустройства.</w:t>
      </w:r>
    </w:p>
    <w:p w:rsidR="00B20165" w:rsidRPr="00B20165" w:rsidRDefault="0088430D" w:rsidP="00B20165">
      <w:pPr>
        <w:autoSpaceDE w:val="0"/>
        <w:autoSpaceDN w:val="0"/>
        <w:adjustRightInd w:val="0"/>
        <w:ind w:firstLine="567"/>
        <w:jc w:val="both"/>
        <w:rPr>
          <w:rFonts w:eastAsiaTheme="minorEastAsia"/>
          <w:b/>
          <w:color w:val="auto"/>
          <w:spacing w:val="0"/>
        </w:rPr>
      </w:pPr>
      <w:r w:rsidRPr="003224B8">
        <w:rPr>
          <w:rFonts w:eastAsiaTheme="minorEastAsia"/>
          <w:b/>
          <w:color w:val="auto"/>
          <w:spacing w:val="0"/>
        </w:rPr>
        <w:t>Э</w:t>
      </w:r>
      <w:r w:rsidR="00B20165" w:rsidRPr="00B20165">
        <w:rPr>
          <w:rFonts w:eastAsiaTheme="minorEastAsia"/>
          <w:b/>
          <w:color w:val="auto"/>
          <w:spacing w:val="0"/>
        </w:rPr>
        <w:t>лементы озеленения и ландшафтной организации территории;</w:t>
      </w:r>
    </w:p>
    <w:p w:rsidR="00B20165" w:rsidRPr="00B20165" w:rsidRDefault="0088430D" w:rsidP="00B20165">
      <w:pPr>
        <w:autoSpaceDE w:val="0"/>
        <w:autoSpaceDN w:val="0"/>
        <w:adjustRightInd w:val="0"/>
        <w:ind w:firstLine="567"/>
        <w:jc w:val="both"/>
        <w:rPr>
          <w:rFonts w:eastAsiaTheme="minorEastAsia"/>
          <w:b/>
          <w:color w:val="auto"/>
          <w:spacing w:val="0"/>
        </w:rPr>
      </w:pPr>
      <w:r w:rsidRPr="003224B8">
        <w:rPr>
          <w:rFonts w:eastAsiaTheme="minorEastAsia"/>
          <w:b/>
          <w:color w:val="auto"/>
          <w:spacing w:val="0"/>
        </w:rPr>
        <w:t>Э</w:t>
      </w:r>
      <w:r w:rsidR="00B20165" w:rsidRPr="00B20165">
        <w:rPr>
          <w:rFonts w:eastAsiaTheme="minorEastAsia"/>
          <w:b/>
          <w:color w:val="auto"/>
          <w:spacing w:val="0"/>
        </w:rPr>
        <w:t>лементы праздничного оформления.</w:t>
      </w:r>
    </w:p>
    <w:p w:rsidR="00B20165" w:rsidRPr="00B20165" w:rsidRDefault="00B20165" w:rsidP="00B20165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auto"/>
          <w:spacing w:val="0"/>
        </w:rPr>
      </w:pPr>
      <w:r w:rsidRPr="00B20165">
        <w:rPr>
          <w:rFonts w:eastAsiaTheme="minorEastAsia"/>
          <w:b/>
          <w:color w:val="auto"/>
          <w:spacing w:val="0"/>
        </w:rPr>
        <w:t>Передвижное (переносное) оборудование уличной торговли</w:t>
      </w:r>
      <w:r w:rsidRPr="00B20165">
        <w:rPr>
          <w:rFonts w:eastAsiaTheme="minorEastAsia"/>
          <w:color w:val="auto"/>
          <w:spacing w:val="0"/>
        </w:rPr>
        <w:t xml:space="preserve"> - палатки, лотки, прицепы и тому подобное - относится к нестационарным мобильным элементам благоустройства.</w:t>
      </w:r>
    </w:p>
    <w:p w:rsidR="00B20165" w:rsidRPr="00B20165" w:rsidRDefault="00B20165" w:rsidP="00B20165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auto"/>
          <w:spacing w:val="0"/>
        </w:rPr>
      </w:pPr>
      <w:r w:rsidRPr="00B20165">
        <w:rPr>
          <w:rFonts w:eastAsiaTheme="minorEastAsia"/>
          <w:color w:val="auto"/>
          <w:spacing w:val="0"/>
        </w:rPr>
        <w:lastRenderedPageBreak/>
        <w:t xml:space="preserve">Произведение монументально-декоративного искусства </w:t>
      </w:r>
      <w:r w:rsidR="0088430D" w:rsidRPr="003224B8">
        <w:rPr>
          <w:rFonts w:eastAsiaTheme="minorEastAsia"/>
          <w:color w:val="auto"/>
          <w:spacing w:val="0"/>
        </w:rPr>
        <w:t>может быть,</w:t>
      </w:r>
      <w:r w:rsidRPr="00B20165">
        <w:rPr>
          <w:rFonts w:eastAsiaTheme="minorEastAsia"/>
          <w:color w:val="auto"/>
          <w:spacing w:val="0"/>
        </w:rPr>
        <w:t xml:space="preserve"> как отдельным стационарным элементом, так частью объекта благоустройства (сквера, площади, фасада здания).</w:t>
      </w:r>
    </w:p>
    <w:p w:rsidR="00B20165" w:rsidRPr="003224B8" w:rsidRDefault="00B20165" w:rsidP="00B20165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auto"/>
          <w:spacing w:val="0"/>
        </w:rPr>
      </w:pPr>
      <w:r w:rsidRPr="00B20165">
        <w:rPr>
          <w:rFonts w:eastAsiaTheme="minorEastAsia"/>
          <w:b/>
          <w:color w:val="auto"/>
          <w:spacing w:val="0"/>
        </w:rPr>
        <w:t>Уборка территорий</w:t>
      </w:r>
      <w:r w:rsidRPr="00B20165">
        <w:rPr>
          <w:rFonts w:eastAsiaTheme="minorEastAsia"/>
          <w:color w:val="auto"/>
          <w:spacing w:val="0"/>
        </w:rPr>
        <w:t xml:space="preserve">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9B7311" w:rsidRPr="009B7311" w:rsidRDefault="009B7311" w:rsidP="00B20165">
      <w:pPr>
        <w:ind w:firstLine="567"/>
        <w:jc w:val="both"/>
        <w:rPr>
          <w:color w:val="auto"/>
          <w:spacing w:val="0"/>
        </w:rPr>
      </w:pPr>
      <w:r w:rsidRPr="009B7311">
        <w:rPr>
          <w:b/>
          <w:color w:val="auto"/>
          <w:spacing w:val="0"/>
        </w:rPr>
        <w:t>Содержание доро</w:t>
      </w:r>
      <w:r w:rsidRPr="009B7311">
        <w:rPr>
          <w:color w:val="auto"/>
          <w:spacing w:val="0"/>
        </w:rPr>
        <w:t>г - комплекс работ, в результате которых поддерживается транспортно-эксплуатационное состояние дороги, дорожных сооружений, полосы отвода, элементов обустройства дороги, организации и безопасности движения, отвечающих требованиям ГОСТ Р 50597-93 "Автомобильные дороги и улицы. Требования к эксплуатационному состоянию, допустимому по условиям обеспечения безопасности дорожного движения".</w:t>
      </w:r>
    </w:p>
    <w:p w:rsidR="00263C97" w:rsidRPr="003224B8" w:rsidRDefault="009B7311" w:rsidP="00ED584A">
      <w:pPr>
        <w:ind w:firstLine="567"/>
        <w:jc w:val="both"/>
        <w:rPr>
          <w:color w:val="auto"/>
        </w:rPr>
      </w:pPr>
      <w:r w:rsidRPr="009B7311">
        <w:rPr>
          <w:b/>
          <w:color w:val="auto"/>
          <w:spacing w:val="0"/>
        </w:rPr>
        <w:t>Брошенный разукомплектованный автотранспорт</w:t>
      </w:r>
      <w:r w:rsidRPr="009B7311">
        <w:rPr>
          <w:color w:val="auto"/>
          <w:spacing w:val="0"/>
        </w:rPr>
        <w:t xml:space="preserve"> - транспортное средство, от которого собственник в установленном порядке отказался, не имеющее собственника, собственник которого неизвестен. Заключения о принадлежности транспортного средства (наличии или отсутствии собственника) представляют органы </w:t>
      </w:r>
      <w:r w:rsidR="00B20165" w:rsidRPr="003224B8">
        <w:rPr>
          <w:color w:val="auto"/>
          <w:spacing w:val="0"/>
        </w:rPr>
        <w:t>ГИБДД</w:t>
      </w:r>
      <w:r w:rsidRPr="009B7311">
        <w:rPr>
          <w:color w:val="auto"/>
          <w:spacing w:val="0"/>
        </w:rPr>
        <w:t>.</w:t>
      </w:r>
      <w:r w:rsidR="00263C97" w:rsidRPr="003224B8">
        <w:rPr>
          <w:color w:val="auto"/>
        </w:rPr>
        <w:t>».</w:t>
      </w:r>
    </w:p>
    <w:p w:rsidR="006248C2" w:rsidRPr="00ED584A" w:rsidRDefault="006248C2" w:rsidP="00ED584A">
      <w:pPr>
        <w:ind w:firstLine="567"/>
        <w:jc w:val="both"/>
        <w:rPr>
          <w:color w:val="auto"/>
          <w:spacing w:val="0"/>
        </w:rPr>
      </w:pPr>
    </w:p>
    <w:p w:rsidR="00263C97" w:rsidRPr="00D2193E" w:rsidRDefault="00263C97" w:rsidP="00263C97">
      <w:pPr>
        <w:autoSpaceDE w:val="0"/>
        <w:autoSpaceDN w:val="0"/>
        <w:adjustRightInd w:val="0"/>
        <w:ind w:firstLine="567"/>
        <w:jc w:val="both"/>
        <w:rPr>
          <w:color w:val="auto"/>
          <w:spacing w:val="0"/>
        </w:rPr>
      </w:pPr>
      <w:r w:rsidRPr="00D2193E">
        <w:rPr>
          <w:color w:val="auto"/>
          <w:spacing w:val="0"/>
        </w:rPr>
        <w:t xml:space="preserve">2) Раздел </w:t>
      </w:r>
      <w:r w:rsidR="006E46F8">
        <w:rPr>
          <w:color w:val="auto"/>
          <w:spacing w:val="0"/>
        </w:rPr>
        <w:t>2</w:t>
      </w:r>
      <w:r w:rsidRPr="00D2193E">
        <w:rPr>
          <w:color w:val="auto"/>
          <w:spacing w:val="0"/>
        </w:rPr>
        <w:t>. «</w:t>
      </w:r>
      <w:r w:rsidR="006E46F8" w:rsidRPr="006248C2">
        <w:rPr>
          <w:color w:val="auto"/>
          <w:spacing w:val="0"/>
        </w:rPr>
        <w:t>Правила уборки и содержания территории</w:t>
      </w:r>
      <w:r w:rsidRPr="00D2193E">
        <w:rPr>
          <w:color w:val="auto"/>
          <w:spacing w:val="0"/>
        </w:rPr>
        <w:t>» изложить в новой редакции:</w:t>
      </w:r>
    </w:p>
    <w:p w:rsidR="00246296" w:rsidRPr="00D2193E" w:rsidRDefault="00246296" w:rsidP="00263C97">
      <w:pPr>
        <w:autoSpaceDE w:val="0"/>
        <w:autoSpaceDN w:val="0"/>
        <w:adjustRightInd w:val="0"/>
        <w:ind w:firstLine="567"/>
        <w:jc w:val="both"/>
        <w:rPr>
          <w:color w:val="auto"/>
          <w:spacing w:val="0"/>
        </w:rPr>
      </w:pPr>
    </w:p>
    <w:p w:rsidR="006248C2" w:rsidRPr="006248C2" w:rsidRDefault="00263C97" w:rsidP="006248C2">
      <w:pPr>
        <w:ind w:firstLine="540"/>
        <w:jc w:val="center"/>
        <w:rPr>
          <w:color w:val="auto"/>
          <w:spacing w:val="0"/>
        </w:rPr>
      </w:pPr>
      <w:r w:rsidRPr="00D2193E">
        <w:t>«</w:t>
      </w:r>
      <w:bookmarkStart w:id="9" w:name="sub_106819"/>
      <w:bookmarkStart w:id="10" w:name="sub_112711"/>
      <w:r w:rsidR="006248C2" w:rsidRPr="006248C2">
        <w:rPr>
          <w:color w:val="auto"/>
          <w:spacing w:val="0"/>
        </w:rPr>
        <w:t>2. Правила уборки и содержания территории</w:t>
      </w:r>
    </w:p>
    <w:p w:rsidR="006248C2" w:rsidRPr="006248C2" w:rsidRDefault="006248C2" w:rsidP="006248C2">
      <w:pPr>
        <w:ind w:firstLine="540"/>
        <w:jc w:val="both"/>
        <w:rPr>
          <w:color w:val="auto"/>
          <w:spacing w:val="0"/>
        </w:rPr>
      </w:pPr>
    </w:p>
    <w:p w:rsidR="006248C2" w:rsidRPr="006248C2" w:rsidRDefault="006248C2" w:rsidP="006248C2">
      <w:pPr>
        <w:ind w:firstLine="540"/>
        <w:jc w:val="both"/>
        <w:rPr>
          <w:color w:val="auto"/>
          <w:spacing w:val="0"/>
        </w:rPr>
      </w:pPr>
      <w:r w:rsidRPr="006248C2">
        <w:rPr>
          <w:color w:val="auto"/>
          <w:spacing w:val="0"/>
        </w:rPr>
        <w:t>2.1. Юридические и физические лица производят систематическую уборку (ручную, механизированную) жилых, административных, промышленных, торговых и иных зданий, сооружений, а также своих и прилегающих территорий: улиц, переулков, площадей, и территорий обособленных объектов: скверов, садов, парков, пляжей и т.п. Принимают все необходимые меры к своевременному вывозу мусора, а в зимнее время - снега в специально отведенные места.</w:t>
      </w:r>
    </w:p>
    <w:p w:rsidR="006248C2" w:rsidRPr="006248C2" w:rsidRDefault="006248C2" w:rsidP="006248C2">
      <w:pPr>
        <w:ind w:firstLine="540"/>
        <w:jc w:val="both"/>
        <w:rPr>
          <w:color w:val="auto"/>
          <w:spacing w:val="0"/>
        </w:rPr>
      </w:pPr>
      <w:r w:rsidRPr="006248C2">
        <w:rPr>
          <w:color w:val="auto"/>
          <w:spacing w:val="0"/>
        </w:rPr>
        <w:t xml:space="preserve">Территории общего пользования (далее по тексту - ТОП), в том числе: площади, улицы, переулки, проезды, дороги, набережные, парки, газоны, пляжи, склоны, прибрежная полоса, инженерные объекты и прочие объекты, не являющиеся прилегающими, а также не закрепленные </w:t>
      </w:r>
      <w:proofErr w:type="gramStart"/>
      <w:r w:rsidRPr="006248C2">
        <w:rPr>
          <w:color w:val="auto"/>
          <w:spacing w:val="0"/>
        </w:rPr>
        <w:t>за юридическим и физическим лицам</w:t>
      </w:r>
      <w:proofErr w:type="gramEnd"/>
      <w:r w:rsidRPr="006248C2">
        <w:rPr>
          <w:color w:val="auto"/>
          <w:spacing w:val="0"/>
        </w:rPr>
        <w:t xml:space="preserve"> в соответствии с договором, убираются и содержатся специализированными предприятиями и организациями на основе муниципального заказа.</w:t>
      </w:r>
    </w:p>
    <w:p w:rsidR="006248C2" w:rsidRPr="006248C2" w:rsidRDefault="006248C2" w:rsidP="006248C2">
      <w:pPr>
        <w:ind w:firstLine="540"/>
        <w:jc w:val="both"/>
        <w:rPr>
          <w:color w:val="auto"/>
          <w:spacing w:val="0"/>
        </w:rPr>
      </w:pPr>
      <w:r w:rsidRPr="006248C2">
        <w:rPr>
          <w:color w:val="auto"/>
          <w:spacing w:val="0"/>
        </w:rPr>
        <w:t>2.2. Вывоз и утилизация Т</w:t>
      </w:r>
      <w:r w:rsidR="003224B8">
        <w:rPr>
          <w:color w:val="auto"/>
          <w:spacing w:val="0"/>
        </w:rPr>
        <w:t>К</w:t>
      </w:r>
      <w:r w:rsidRPr="006248C2">
        <w:rPr>
          <w:color w:val="auto"/>
          <w:spacing w:val="0"/>
        </w:rPr>
        <w:t xml:space="preserve">О производится специализированным предприятием по планово-регулярной системе в соответствии с нормами накопления на договорной основе между данным предприятием и, соответственно, юридическими и физическими лицами. При этом заключение договоров для всех юридических и физических лиц является обязательным, </w:t>
      </w:r>
      <w:r w:rsidRPr="006248C2">
        <w:rPr>
          <w:color w:val="auto"/>
          <w:spacing w:val="0"/>
        </w:rPr>
        <w:lastRenderedPageBreak/>
        <w:t>если они не располагают технической возможностью для своевременного вывоза Т</w:t>
      </w:r>
      <w:r w:rsidR="003224B8">
        <w:rPr>
          <w:color w:val="auto"/>
          <w:spacing w:val="0"/>
        </w:rPr>
        <w:t>К</w:t>
      </w:r>
      <w:r w:rsidRPr="006248C2">
        <w:rPr>
          <w:color w:val="auto"/>
          <w:spacing w:val="0"/>
        </w:rPr>
        <w:t>О на полигон своими силами. В случае самовывоза подтверждающим документом вывоза и утилизации Т</w:t>
      </w:r>
      <w:r w:rsidR="003224B8">
        <w:rPr>
          <w:color w:val="auto"/>
          <w:spacing w:val="0"/>
        </w:rPr>
        <w:t>К</w:t>
      </w:r>
      <w:r w:rsidRPr="006248C2">
        <w:rPr>
          <w:color w:val="auto"/>
          <w:spacing w:val="0"/>
        </w:rPr>
        <w:t xml:space="preserve">О и иного мусора на полигон является квитанция установленной формы о приеме мусора на полигоне. </w:t>
      </w:r>
    </w:p>
    <w:p w:rsidR="006248C2" w:rsidRPr="006248C2" w:rsidRDefault="006248C2" w:rsidP="006248C2">
      <w:pPr>
        <w:ind w:firstLine="540"/>
        <w:jc w:val="both"/>
        <w:rPr>
          <w:color w:val="auto"/>
          <w:spacing w:val="0"/>
        </w:rPr>
      </w:pPr>
      <w:r w:rsidRPr="006248C2">
        <w:rPr>
          <w:color w:val="auto"/>
          <w:spacing w:val="0"/>
        </w:rPr>
        <w:t>Разрешаются следующие способы сбора Т</w:t>
      </w:r>
      <w:r w:rsidR="003224B8">
        <w:rPr>
          <w:color w:val="auto"/>
          <w:spacing w:val="0"/>
        </w:rPr>
        <w:t>К</w:t>
      </w:r>
      <w:r w:rsidRPr="006248C2">
        <w:rPr>
          <w:color w:val="auto"/>
          <w:spacing w:val="0"/>
        </w:rPr>
        <w:t>О для последующего вывоза и утилизации:</w:t>
      </w:r>
    </w:p>
    <w:p w:rsidR="006248C2" w:rsidRPr="006248C2" w:rsidRDefault="006248C2" w:rsidP="006248C2">
      <w:pPr>
        <w:ind w:firstLine="540"/>
        <w:jc w:val="both"/>
        <w:rPr>
          <w:color w:val="auto"/>
          <w:spacing w:val="0"/>
        </w:rPr>
      </w:pPr>
      <w:r w:rsidRPr="006248C2">
        <w:rPr>
          <w:color w:val="auto"/>
          <w:spacing w:val="0"/>
        </w:rPr>
        <w:t xml:space="preserve">1) посредством контейнерных площадок либо отдельно стоящих контейнеров возле каждого жилого дома и в других согласованных в установленном порядке местах. Допускается оборудование контейнерных площадок, обслуживающих несколько компактно расположенных многоэтажных жилых домов; </w:t>
      </w:r>
    </w:p>
    <w:p w:rsidR="006248C2" w:rsidRPr="006248C2" w:rsidRDefault="006248C2" w:rsidP="006248C2">
      <w:pPr>
        <w:ind w:firstLine="540"/>
        <w:jc w:val="both"/>
        <w:rPr>
          <w:color w:val="auto"/>
          <w:spacing w:val="0"/>
        </w:rPr>
      </w:pPr>
      <w:r w:rsidRPr="006248C2">
        <w:rPr>
          <w:color w:val="auto"/>
          <w:spacing w:val="0"/>
        </w:rPr>
        <w:t>2) посредством мусоропроводов во вновь вводимых в эксплуатацию жилых домах, где такая система сбора Т</w:t>
      </w:r>
      <w:r w:rsidR="003224B8">
        <w:rPr>
          <w:color w:val="auto"/>
          <w:spacing w:val="0"/>
        </w:rPr>
        <w:t>К</w:t>
      </w:r>
      <w:r w:rsidRPr="006248C2">
        <w:rPr>
          <w:color w:val="auto"/>
          <w:spacing w:val="0"/>
        </w:rPr>
        <w:t>О предусмотрена проектом и может обеспечиваться эксплуатирующим предприятием;</w:t>
      </w:r>
    </w:p>
    <w:p w:rsidR="006248C2" w:rsidRPr="006248C2" w:rsidRDefault="006248C2" w:rsidP="006248C2">
      <w:pPr>
        <w:ind w:firstLine="540"/>
        <w:jc w:val="both"/>
        <w:rPr>
          <w:color w:val="auto"/>
          <w:spacing w:val="0"/>
        </w:rPr>
      </w:pPr>
      <w:r w:rsidRPr="006248C2">
        <w:rPr>
          <w:color w:val="auto"/>
          <w:spacing w:val="0"/>
        </w:rPr>
        <w:t>3) посредством выноса Т</w:t>
      </w:r>
      <w:r w:rsidR="003224B8">
        <w:rPr>
          <w:color w:val="auto"/>
          <w:spacing w:val="0"/>
        </w:rPr>
        <w:t>К</w:t>
      </w:r>
      <w:r w:rsidRPr="006248C2">
        <w:rPr>
          <w:color w:val="auto"/>
          <w:spacing w:val="0"/>
        </w:rPr>
        <w:t xml:space="preserve">О из частных </w:t>
      </w:r>
      <w:r w:rsidR="003224B8">
        <w:rPr>
          <w:color w:val="auto"/>
          <w:spacing w:val="0"/>
        </w:rPr>
        <w:t xml:space="preserve">домовладений </w:t>
      </w:r>
      <w:r w:rsidR="003224B8" w:rsidRPr="006248C2">
        <w:rPr>
          <w:color w:val="auto"/>
          <w:spacing w:val="0"/>
        </w:rPr>
        <w:t>к</w:t>
      </w:r>
      <w:r w:rsidRPr="006248C2">
        <w:rPr>
          <w:color w:val="auto"/>
          <w:spacing w:val="0"/>
        </w:rPr>
        <w:t xml:space="preserve"> месту остановки спецтехники.</w:t>
      </w:r>
    </w:p>
    <w:p w:rsidR="006248C2" w:rsidRPr="006248C2" w:rsidRDefault="006248C2" w:rsidP="006248C2">
      <w:pPr>
        <w:ind w:firstLine="540"/>
        <w:jc w:val="both"/>
        <w:rPr>
          <w:color w:val="auto"/>
          <w:spacing w:val="0"/>
        </w:rPr>
      </w:pPr>
      <w:r w:rsidRPr="006248C2">
        <w:rPr>
          <w:color w:val="auto"/>
          <w:spacing w:val="0"/>
        </w:rPr>
        <w:t>2.</w:t>
      </w:r>
      <w:r w:rsidR="0000170E">
        <w:rPr>
          <w:color w:val="auto"/>
          <w:spacing w:val="0"/>
        </w:rPr>
        <w:t>2</w:t>
      </w:r>
      <w:r w:rsidR="003224B8">
        <w:rPr>
          <w:color w:val="auto"/>
          <w:spacing w:val="0"/>
        </w:rPr>
        <w:t>.1. При первом способе сбора ТК</w:t>
      </w:r>
      <w:r w:rsidRPr="006248C2">
        <w:rPr>
          <w:color w:val="auto"/>
          <w:spacing w:val="0"/>
        </w:rPr>
        <w:t>О места сбора Т</w:t>
      </w:r>
      <w:r w:rsidR="003224B8">
        <w:rPr>
          <w:color w:val="auto"/>
          <w:spacing w:val="0"/>
        </w:rPr>
        <w:t>К</w:t>
      </w:r>
      <w:r w:rsidRPr="006248C2">
        <w:rPr>
          <w:color w:val="auto"/>
          <w:spacing w:val="0"/>
        </w:rPr>
        <w:t>О (контейнерные площадки) должны соответствовать действующим санитарным и противопожарным требованиям, а количество установленных на них контейнеров, соответствовать нормам накопления. Запрещается устанавливать контейнеры на проезжей части, тротуарах, газонах.</w:t>
      </w:r>
    </w:p>
    <w:p w:rsidR="006248C2" w:rsidRPr="006248C2" w:rsidRDefault="006248C2" w:rsidP="006248C2">
      <w:pPr>
        <w:widowControl w:val="0"/>
        <w:shd w:val="clear" w:color="auto" w:fill="FFFFFF"/>
        <w:tabs>
          <w:tab w:val="left" w:pos="5995"/>
          <w:tab w:val="left" w:leader="underscore" w:pos="7805"/>
        </w:tabs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6248C2">
        <w:rPr>
          <w:color w:val="auto"/>
        </w:rPr>
        <w:t>На дворовой территории многоэтажного многоквартирного сектора, организаций, предприятий и др</w:t>
      </w:r>
      <w:r w:rsidR="003224B8">
        <w:rPr>
          <w:color w:val="auto"/>
        </w:rPr>
        <w:t>угих</w:t>
      </w:r>
      <w:r w:rsidRPr="006248C2">
        <w:rPr>
          <w:color w:val="auto"/>
        </w:rPr>
        <w:t xml:space="preserve">, должны быть выделены специальные площадки для размещения контейнеров по сбору отходов и мусора с удобными подъездами для транспорта. Контейнеры оборудуются плотно закрывающимися крышками. Площадка должна быть открытой, с водонепроницаемым твердым покрытием </w:t>
      </w:r>
      <w:r w:rsidR="003224B8" w:rsidRPr="006248C2">
        <w:rPr>
          <w:color w:val="auto"/>
        </w:rPr>
        <w:t>и огороженной</w:t>
      </w:r>
      <w:r w:rsidRPr="006248C2">
        <w:rPr>
          <w:color w:val="auto"/>
        </w:rPr>
        <w:t xml:space="preserve"> ветрозащитными стенками с трех сторон на высоту не менее </w:t>
      </w:r>
      <w:smartTag w:uri="urn:schemas-microsoft-com:office:smarttags" w:element="metricconverter">
        <w:smartTagPr>
          <w:attr w:name="ProductID" w:val="1,5 метра"/>
        </w:smartTagPr>
        <w:r w:rsidRPr="006248C2">
          <w:rPr>
            <w:color w:val="auto"/>
          </w:rPr>
          <w:t>1,5 метра</w:t>
        </w:r>
      </w:smartTag>
      <w:r w:rsidRPr="006248C2">
        <w:rPr>
          <w:color w:val="auto"/>
        </w:rPr>
        <w:t xml:space="preserve">. Размер площадки должен превышать площадь основания контейнеров на </w:t>
      </w:r>
      <w:smartTag w:uri="urn:schemas-microsoft-com:office:smarttags" w:element="metricconverter">
        <w:smartTagPr>
          <w:attr w:name="ProductID" w:val="1,0 м"/>
        </w:smartTagPr>
        <w:r w:rsidRPr="006248C2">
          <w:rPr>
            <w:color w:val="auto"/>
          </w:rPr>
          <w:t>1,0 м</w:t>
        </w:r>
      </w:smartTag>
      <w:r w:rsidRPr="006248C2">
        <w:rPr>
          <w:color w:val="auto"/>
        </w:rPr>
        <w:t xml:space="preserve"> во все стороны и быть рассчитан на установку необходимого числа контейнеров, но не более 5.</w:t>
      </w:r>
    </w:p>
    <w:p w:rsidR="006248C2" w:rsidRPr="006248C2" w:rsidRDefault="006248C2" w:rsidP="006248C2">
      <w:pPr>
        <w:ind w:firstLine="540"/>
        <w:jc w:val="both"/>
        <w:rPr>
          <w:color w:val="auto"/>
          <w:spacing w:val="0"/>
        </w:rPr>
      </w:pPr>
      <w:r w:rsidRPr="006248C2">
        <w:rPr>
          <w:color w:val="auto"/>
          <w:spacing w:val="0"/>
        </w:rPr>
        <w:t>В случаях размещения контейнерных площадок в районах расположения инженерных сооружений, расстояние от контейнеров до указанных объектов должно соответствовать п</w:t>
      </w:r>
      <w:r w:rsidR="003224B8">
        <w:rPr>
          <w:color w:val="auto"/>
          <w:spacing w:val="0"/>
        </w:rPr>
        <w:t xml:space="preserve">равилам эксплуатации объектов. </w:t>
      </w:r>
      <w:r w:rsidRPr="006248C2">
        <w:rPr>
          <w:color w:val="auto"/>
          <w:spacing w:val="0"/>
        </w:rPr>
        <w:t xml:space="preserve">Наполнение контейнеров на контейнерных площадках допускается не более 2/3 от общего объема во избежание захламления контейнерной площадки и прилегающей к ней территории (прилегающей территорией является территория в границах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6248C2">
          <w:rPr>
            <w:color w:val="auto"/>
            <w:spacing w:val="0"/>
          </w:rPr>
          <w:t>10 метров</w:t>
        </w:r>
      </w:smartTag>
      <w:r w:rsidRPr="006248C2">
        <w:rPr>
          <w:color w:val="auto"/>
          <w:spacing w:val="0"/>
        </w:rPr>
        <w:t xml:space="preserve"> от периметра контейнерной площадки). Контейнеры должны быть исправными, ежегодно краситься и иметь маркировку владельца. Площадка для установки контейнеров должна иметь водонепроницаемое покрытие, ограждение и удобный подъезд для спецтехники.</w:t>
      </w:r>
    </w:p>
    <w:p w:rsidR="006248C2" w:rsidRPr="006248C2" w:rsidRDefault="006248C2" w:rsidP="00230640">
      <w:pPr>
        <w:ind w:firstLine="698"/>
        <w:jc w:val="both"/>
        <w:rPr>
          <w:rFonts w:ascii="Arial" w:eastAsiaTheme="minorHAnsi" w:hAnsi="Arial" w:cs="Arial"/>
          <w:color w:val="auto"/>
          <w:spacing w:val="0"/>
          <w:sz w:val="24"/>
          <w:szCs w:val="24"/>
          <w:lang w:eastAsia="en-US"/>
        </w:rPr>
      </w:pPr>
      <w:r w:rsidRPr="006248C2">
        <w:rPr>
          <w:color w:val="auto"/>
        </w:rPr>
        <w:t xml:space="preserve">Площадки для установления контейнеров должны быть удалены от жилых домов, детских учреждений, спортивных площадок и от мест отдыха населения на расстояние не менее </w:t>
      </w:r>
      <w:smartTag w:uri="urn:schemas-microsoft-com:office:smarttags" w:element="metricconverter">
        <w:smartTagPr>
          <w:attr w:name="ProductID" w:val="20 метров"/>
        </w:smartTagPr>
        <w:r w:rsidRPr="006248C2">
          <w:rPr>
            <w:color w:val="auto"/>
          </w:rPr>
          <w:t>20 метров</w:t>
        </w:r>
      </w:smartTag>
      <w:r w:rsidRPr="006248C2">
        <w:rPr>
          <w:color w:val="auto"/>
        </w:rPr>
        <w:t xml:space="preserve">, но не более </w:t>
      </w:r>
      <w:smartTag w:uri="urn:schemas-microsoft-com:office:smarttags" w:element="metricconverter">
        <w:smartTagPr>
          <w:attr w:name="ProductID" w:val="100 метров"/>
        </w:smartTagPr>
        <w:r w:rsidRPr="006248C2">
          <w:rPr>
            <w:color w:val="auto"/>
          </w:rPr>
          <w:t>100 метров</w:t>
        </w:r>
      </w:smartTag>
      <w:r w:rsidRPr="006248C2">
        <w:rPr>
          <w:color w:val="auto"/>
        </w:rPr>
        <w:t>.</w:t>
      </w:r>
      <w:r w:rsidRPr="006248C2">
        <w:rPr>
          <w:color w:val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248C2">
        <w:lastRenderedPageBreak/>
        <w:t>Ответственность за размещение и санитарное состояние площадок для сбора бытовых отходов несут организации, предприятия, граждане, на территории которых они находятся.</w:t>
      </w:r>
      <w:r w:rsidRPr="006248C2">
        <w:rPr>
          <w:color w:val="auto"/>
        </w:rPr>
        <w:t xml:space="preserve"> Размещение мест временного хранения отходов, особенно на жилой территории, необходимо согласовывать с соответствующими службами (архитектуры и градостроительства, жилищно-коммунальной</w:t>
      </w:r>
      <w:r w:rsidR="006826C1" w:rsidRPr="00230640">
        <w:rPr>
          <w:color w:val="auto"/>
        </w:rPr>
        <w:t xml:space="preserve">, </w:t>
      </w:r>
      <w:r w:rsidR="00230640" w:rsidRPr="00230640">
        <w:rPr>
          <w:color w:val="auto"/>
        </w:rPr>
        <w:t xml:space="preserve">Федеральной </w:t>
      </w:r>
      <w:r w:rsidR="00230640" w:rsidRPr="00230640">
        <w:rPr>
          <w:rFonts w:eastAsiaTheme="minorHAnsi"/>
          <w:bCs/>
          <w:color w:val="26282F"/>
          <w:spacing w:val="0"/>
          <w:lang w:eastAsia="en-US"/>
        </w:rPr>
        <w:t>службы по надзору в сфере прав потребителей и благополучия человека</w:t>
      </w:r>
      <w:r w:rsidR="00230640">
        <w:rPr>
          <w:rFonts w:ascii="Arial" w:eastAsiaTheme="minorHAnsi" w:hAnsi="Arial" w:cs="Arial"/>
          <w:color w:val="auto"/>
          <w:spacing w:val="0"/>
          <w:sz w:val="24"/>
          <w:szCs w:val="24"/>
          <w:lang w:eastAsia="en-US"/>
        </w:rPr>
        <w:t xml:space="preserve"> </w:t>
      </w:r>
      <w:r w:rsidR="00230640">
        <w:rPr>
          <w:color w:val="auto"/>
        </w:rPr>
        <w:t xml:space="preserve">(далее - </w:t>
      </w:r>
      <w:proofErr w:type="spellStart"/>
      <w:r w:rsidR="00230640">
        <w:rPr>
          <w:color w:val="auto"/>
        </w:rPr>
        <w:t>ФГУЗЦГиЭ</w:t>
      </w:r>
      <w:proofErr w:type="spellEnd"/>
      <w:r w:rsidRPr="006248C2">
        <w:rPr>
          <w:color w:val="auto"/>
        </w:rPr>
        <w:t xml:space="preserve">). В исключительных случаях, в районах сложившейся застройки, где нет возможности соблюдения установленных разрывов от туалетов, мест временного хранения отходов, эти расстояния устанавливаются </w:t>
      </w:r>
      <w:proofErr w:type="spellStart"/>
      <w:r w:rsidRPr="006248C2">
        <w:rPr>
          <w:color w:val="auto"/>
        </w:rPr>
        <w:t>комиссионно</w:t>
      </w:r>
      <w:proofErr w:type="spellEnd"/>
      <w:r w:rsidRPr="006248C2">
        <w:rPr>
          <w:color w:val="auto"/>
        </w:rPr>
        <w:t>, с участием вышеперечисленных служб. Акты комиссий утверждает администрация Братского сельского поселения. На территории частных домовладений места расположения мусоросборников, дворовых уборных может быть сокращен до 8-</w:t>
      </w:r>
      <w:smartTag w:uri="urn:schemas-microsoft-com:office:smarttags" w:element="metricconverter">
        <w:smartTagPr>
          <w:attr w:name="ProductID" w:val="10 метров"/>
        </w:smartTagPr>
        <w:r w:rsidRPr="006248C2">
          <w:rPr>
            <w:color w:val="auto"/>
          </w:rPr>
          <w:t>10 метров</w:t>
        </w:r>
      </w:smartTag>
      <w:r w:rsidRPr="006248C2">
        <w:rPr>
          <w:color w:val="auto"/>
        </w:rPr>
        <w:t>. В конфликтных ситуациях этот вопрос должен рассматриваться представителями общественности и местных администраций.</w:t>
      </w:r>
    </w:p>
    <w:p w:rsidR="006248C2" w:rsidRPr="006248C2" w:rsidRDefault="006248C2" w:rsidP="006248C2">
      <w:pPr>
        <w:widowControl w:val="0"/>
        <w:shd w:val="clear" w:color="auto" w:fill="FFFFFF"/>
        <w:tabs>
          <w:tab w:val="left" w:pos="5995"/>
          <w:tab w:val="left" w:leader="underscore" w:pos="7805"/>
        </w:tabs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6248C2">
        <w:rPr>
          <w:color w:val="auto"/>
        </w:rPr>
        <w:t xml:space="preserve">Металлические сборники отходов в летний период необходимо промывать и дезинфицировать: при «несменяемой» системе - не реже одного раза в 10 дней, «сменяемой» - после опорожнения. Для дезинфекции сборников следует применять растворы: лизола (8-5%), креолина (8-5%), </w:t>
      </w:r>
      <w:proofErr w:type="spellStart"/>
      <w:r w:rsidRPr="006248C2">
        <w:rPr>
          <w:color w:val="auto"/>
        </w:rPr>
        <w:t>нафтализола</w:t>
      </w:r>
      <w:proofErr w:type="spellEnd"/>
      <w:r w:rsidRPr="006248C2">
        <w:rPr>
          <w:color w:val="auto"/>
        </w:rPr>
        <w:t xml:space="preserve"> (15-10%), фенола (3-5%), метасиликата натрия (1-3%). Применять </w:t>
      </w:r>
      <w:proofErr w:type="spellStart"/>
      <w:r w:rsidRPr="006248C2">
        <w:rPr>
          <w:color w:val="auto"/>
        </w:rPr>
        <w:t>хлорактивные</w:t>
      </w:r>
      <w:proofErr w:type="spellEnd"/>
      <w:r w:rsidRPr="006248C2">
        <w:rPr>
          <w:color w:val="auto"/>
        </w:rPr>
        <w:t xml:space="preserve"> вещества и их растворы, категорически запрещается.</w:t>
      </w:r>
    </w:p>
    <w:p w:rsidR="006248C2" w:rsidRPr="006248C2" w:rsidRDefault="006248C2" w:rsidP="006248C2">
      <w:pPr>
        <w:widowControl w:val="0"/>
        <w:shd w:val="clear" w:color="auto" w:fill="FFFFFF"/>
        <w:tabs>
          <w:tab w:val="left" w:pos="5995"/>
          <w:tab w:val="left" w:leader="underscore" w:pos="7805"/>
        </w:tabs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6248C2">
        <w:rPr>
          <w:color w:val="auto"/>
        </w:rPr>
        <w:t xml:space="preserve">Выбор вторичного сырья (текстиль, банки, бутылки и другие предметы) из сборников отходов, а также из </w:t>
      </w:r>
      <w:proofErr w:type="spellStart"/>
      <w:r w:rsidRPr="006248C2">
        <w:rPr>
          <w:color w:val="auto"/>
        </w:rPr>
        <w:t>мусоровозного</w:t>
      </w:r>
      <w:proofErr w:type="spellEnd"/>
      <w:r w:rsidRPr="006248C2">
        <w:rPr>
          <w:color w:val="auto"/>
        </w:rPr>
        <w:t xml:space="preserve"> транспорта не допускается.</w:t>
      </w:r>
    </w:p>
    <w:p w:rsidR="006248C2" w:rsidRPr="006248C2" w:rsidRDefault="000761B1" w:rsidP="006248C2">
      <w:pPr>
        <w:ind w:firstLine="540"/>
        <w:jc w:val="both"/>
        <w:rPr>
          <w:color w:val="auto"/>
          <w:spacing w:val="0"/>
        </w:rPr>
      </w:pPr>
      <w:r>
        <w:rPr>
          <w:color w:val="auto"/>
          <w:spacing w:val="0"/>
        </w:rPr>
        <w:t>2.</w:t>
      </w:r>
      <w:r w:rsidR="0000170E">
        <w:rPr>
          <w:color w:val="auto"/>
          <w:spacing w:val="0"/>
        </w:rPr>
        <w:t>2</w:t>
      </w:r>
      <w:r>
        <w:rPr>
          <w:color w:val="auto"/>
          <w:spacing w:val="0"/>
        </w:rPr>
        <w:t xml:space="preserve">.2. Второй </w:t>
      </w:r>
      <w:proofErr w:type="gramStart"/>
      <w:r>
        <w:rPr>
          <w:color w:val="auto"/>
          <w:spacing w:val="0"/>
        </w:rPr>
        <w:t xml:space="preserve">способ  </w:t>
      </w:r>
      <w:r w:rsidR="006248C2" w:rsidRPr="006248C2">
        <w:rPr>
          <w:color w:val="auto"/>
          <w:spacing w:val="0"/>
        </w:rPr>
        <w:t>сбора</w:t>
      </w:r>
      <w:proofErr w:type="gramEnd"/>
      <w:r w:rsidR="006248C2" w:rsidRPr="006248C2">
        <w:rPr>
          <w:color w:val="auto"/>
          <w:spacing w:val="0"/>
        </w:rPr>
        <w:t xml:space="preserve"> Т</w:t>
      </w:r>
      <w:r>
        <w:rPr>
          <w:color w:val="auto"/>
          <w:spacing w:val="0"/>
        </w:rPr>
        <w:t>К</w:t>
      </w:r>
      <w:r w:rsidR="006248C2" w:rsidRPr="006248C2">
        <w:rPr>
          <w:color w:val="auto"/>
          <w:spacing w:val="0"/>
        </w:rPr>
        <w:t>О происходит через шахту мусоропровода в контейнеры, находящиеся в  мусороприемной камере с последующим вывозом спецтехникой.</w:t>
      </w:r>
    </w:p>
    <w:p w:rsidR="006248C2" w:rsidRPr="006248C2" w:rsidRDefault="006248C2" w:rsidP="006248C2">
      <w:pPr>
        <w:ind w:firstLine="540"/>
        <w:jc w:val="both"/>
        <w:rPr>
          <w:color w:val="auto"/>
          <w:spacing w:val="0"/>
        </w:rPr>
      </w:pPr>
      <w:r w:rsidRPr="006248C2">
        <w:rPr>
          <w:color w:val="auto"/>
          <w:spacing w:val="0"/>
        </w:rPr>
        <w:t>2.</w:t>
      </w:r>
      <w:r w:rsidR="0000170E">
        <w:rPr>
          <w:color w:val="auto"/>
          <w:spacing w:val="0"/>
        </w:rPr>
        <w:t>2</w:t>
      </w:r>
      <w:r w:rsidRPr="006248C2">
        <w:rPr>
          <w:color w:val="auto"/>
          <w:spacing w:val="0"/>
        </w:rPr>
        <w:t>.3. При 3-м способе - приемка Т</w:t>
      </w:r>
      <w:r w:rsidR="000761B1">
        <w:rPr>
          <w:color w:val="auto"/>
          <w:spacing w:val="0"/>
        </w:rPr>
        <w:t>К</w:t>
      </w:r>
      <w:r w:rsidRPr="006248C2">
        <w:rPr>
          <w:color w:val="auto"/>
          <w:spacing w:val="0"/>
        </w:rPr>
        <w:t>О от жителей частных домовладений допускается в</w:t>
      </w:r>
      <w:r w:rsidR="000761B1">
        <w:rPr>
          <w:color w:val="auto"/>
          <w:spacing w:val="0"/>
        </w:rPr>
        <w:t xml:space="preserve"> малых (металлических) емкостях</w:t>
      </w:r>
      <w:r w:rsidRPr="006248C2">
        <w:rPr>
          <w:color w:val="auto"/>
          <w:spacing w:val="0"/>
        </w:rPr>
        <w:t xml:space="preserve"> или в одноразовых полиэтиленовых мешках на территории поселения, в специальных местах сбора Т</w:t>
      </w:r>
      <w:r w:rsidR="000761B1">
        <w:rPr>
          <w:color w:val="auto"/>
          <w:spacing w:val="0"/>
        </w:rPr>
        <w:t>К</w:t>
      </w:r>
      <w:r w:rsidRPr="006248C2">
        <w:rPr>
          <w:color w:val="auto"/>
          <w:spacing w:val="0"/>
        </w:rPr>
        <w:t>О, согласованных администрацией Братского сельского поселения</w:t>
      </w:r>
      <w:r w:rsidR="000761B1">
        <w:rPr>
          <w:color w:val="auto"/>
          <w:spacing w:val="0"/>
        </w:rPr>
        <w:t xml:space="preserve"> </w:t>
      </w:r>
      <w:proofErr w:type="spellStart"/>
      <w:r w:rsidR="000761B1">
        <w:rPr>
          <w:color w:val="auto"/>
          <w:spacing w:val="0"/>
        </w:rPr>
        <w:t>Усть-Лабинского</w:t>
      </w:r>
      <w:proofErr w:type="spellEnd"/>
      <w:r w:rsidR="000761B1">
        <w:rPr>
          <w:color w:val="auto"/>
          <w:spacing w:val="0"/>
        </w:rPr>
        <w:t xml:space="preserve"> поселения</w:t>
      </w:r>
      <w:r w:rsidRPr="006248C2">
        <w:rPr>
          <w:color w:val="auto"/>
          <w:spacing w:val="0"/>
        </w:rPr>
        <w:t xml:space="preserve"> и утвержденных жилищно-коммунальными службами. Приемка Т</w:t>
      </w:r>
      <w:r w:rsidR="000761B1">
        <w:rPr>
          <w:color w:val="auto"/>
          <w:spacing w:val="0"/>
        </w:rPr>
        <w:t>К</w:t>
      </w:r>
      <w:r w:rsidRPr="006248C2">
        <w:rPr>
          <w:color w:val="auto"/>
          <w:spacing w:val="0"/>
        </w:rPr>
        <w:t xml:space="preserve">О осуществляется специализированной </w:t>
      </w:r>
      <w:r w:rsidR="000761B1" w:rsidRPr="006248C2">
        <w:rPr>
          <w:color w:val="auto"/>
          <w:spacing w:val="0"/>
        </w:rPr>
        <w:t>организацией в</w:t>
      </w:r>
      <w:r w:rsidRPr="006248C2">
        <w:rPr>
          <w:color w:val="auto"/>
          <w:spacing w:val="0"/>
        </w:rPr>
        <w:t xml:space="preserve"> установленное графиком </w:t>
      </w:r>
      <w:r w:rsidR="000761B1">
        <w:rPr>
          <w:color w:val="auto"/>
          <w:spacing w:val="0"/>
        </w:rPr>
        <w:t xml:space="preserve">время </w:t>
      </w:r>
      <w:r w:rsidR="000761B1" w:rsidRPr="006248C2">
        <w:rPr>
          <w:color w:val="auto"/>
          <w:spacing w:val="0"/>
        </w:rPr>
        <w:t>в</w:t>
      </w:r>
      <w:r w:rsidRPr="006248C2">
        <w:rPr>
          <w:color w:val="auto"/>
          <w:spacing w:val="0"/>
        </w:rPr>
        <w:t xml:space="preserve"> строго определенном месте остановки спецтехники.</w:t>
      </w:r>
    </w:p>
    <w:p w:rsidR="006248C2" w:rsidRPr="006248C2" w:rsidRDefault="006248C2" w:rsidP="006248C2">
      <w:pPr>
        <w:ind w:firstLine="540"/>
        <w:jc w:val="both"/>
        <w:rPr>
          <w:color w:val="auto"/>
          <w:spacing w:val="0"/>
        </w:rPr>
      </w:pPr>
      <w:r w:rsidRPr="006248C2">
        <w:rPr>
          <w:color w:val="auto"/>
          <w:spacing w:val="0"/>
        </w:rPr>
        <w:t>Перечень указанных мест предоставляется специализированной организацией по приему Т</w:t>
      </w:r>
      <w:r w:rsidR="000761B1">
        <w:rPr>
          <w:color w:val="auto"/>
          <w:spacing w:val="0"/>
        </w:rPr>
        <w:t>К</w:t>
      </w:r>
      <w:r w:rsidRPr="006248C2">
        <w:rPr>
          <w:color w:val="auto"/>
          <w:spacing w:val="0"/>
        </w:rPr>
        <w:t xml:space="preserve">О для согласования в администрацию поселения </w:t>
      </w:r>
      <w:proofErr w:type="gramStart"/>
      <w:r w:rsidRPr="006248C2">
        <w:rPr>
          <w:color w:val="auto"/>
          <w:spacing w:val="0"/>
        </w:rPr>
        <w:t>и  утверждается</w:t>
      </w:r>
      <w:proofErr w:type="gramEnd"/>
      <w:r w:rsidRPr="006248C2">
        <w:rPr>
          <w:color w:val="auto"/>
          <w:spacing w:val="0"/>
        </w:rPr>
        <w:t xml:space="preserve"> уполномоченным должностным лицом, координирующим работу хозяйства. </w:t>
      </w:r>
    </w:p>
    <w:p w:rsidR="006248C2" w:rsidRPr="006248C2" w:rsidRDefault="006248C2" w:rsidP="006248C2">
      <w:pPr>
        <w:ind w:firstLine="540"/>
        <w:jc w:val="both"/>
        <w:rPr>
          <w:color w:val="auto"/>
          <w:spacing w:val="0"/>
        </w:rPr>
      </w:pPr>
      <w:r w:rsidRPr="006248C2">
        <w:rPr>
          <w:color w:val="auto"/>
          <w:spacing w:val="0"/>
        </w:rPr>
        <w:t>Руководители специализированного предприятия несут персональную ответственность за строгое соблюдение графика вывоза Т</w:t>
      </w:r>
      <w:r w:rsidR="000761B1">
        <w:rPr>
          <w:color w:val="auto"/>
          <w:spacing w:val="0"/>
        </w:rPr>
        <w:t>КО в полном объеме</w:t>
      </w:r>
      <w:r w:rsidRPr="006248C2">
        <w:rPr>
          <w:color w:val="auto"/>
          <w:spacing w:val="0"/>
        </w:rPr>
        <w:t xml:space="preserve"> при каждом способе вывоза. В случае срыва графика по вывозу Т</w:t>
      </w:r>
      <w:r w:rsidR="000761B1">
        <w:rPr>
          <w:color w:val="auto"/>
          <w:spacing w:val="0"/>
        </w:rPr>
        <w:t>К</w:t>
      </w:r>
      <w:r w:rsidRPr="006248C2">
        <w:rPr>
          <w:color w:val="auto"/>
          <w:spacing w:val="0"/>
        </w:rPr>
        <w:t xml:space="preserve">О обслуживающее предприятие обязано немедленно принять все необходимые меры по ликвидации последствий срыва. </w:t>
      </w:r>
    </w:p>
    <w:p w:rsidR="006248C2" w:rsidRPr="006248C2" w:rsidRDefault="006248C2" w:rsidP="006248C2">
      <w:pPr>
        <w:ind w:firstLine="540"/>
        <w:jc w:val="both"/>
        <w:rPr>
          <w:color w:val="auto"/>
          <w:spacing w:val="0"/>
        </w:rPr>
      </w:pPr>
      <w:r w:rsidRPr="006248C2">
        <w:rPr>
          <w:color w:val="auto"/>
          <w:spacing w:val="0"/>
        </w:rPr>
        <w:t xml:space="preserve">Крупногабаритные бытовые отходы, старая мебель, остатки от текущего ремонта </w:t>
      </w:r>
      <w:r w:rsidR="000761B1">
        <w:rPr>
          <w:color w:val="auto"/>
          <w:spacing w:val="0"/>
        </w:rPr>
        <w:t xml:space="preserve">домовладений, </w:t>
      </w:r>
      <w:r w:rsidRPr="006248C2">
        <w:rPr>
          <w:color w:val="auto"/>
          <w:spacing w:val="0"/>
        </w:rPr>
        <w:t>квартир соб</w:t>
      </w:r>
      <w:r w:rsidR="000761B1">
        <w:rPr>
          <w:color w:val="auto"/>
          <w:spacing w:val="0"/>
        </w:rPr>
        <w:t>ираются на специально</w:t>
      </w:r>
      <w:r w:rsidR="000761B1" w:rsidRPr="006248C2">
        <w:rPr>
          <w:color w:val="auto"/>
          <w:spacing w:val="0"/>
        </w:rPr>
        <w:t xml:space="preserve"> отведённых</w:t>
      </w:r>
      <w:r w:rsidRPr="006248C2">
        <w:rPr>
          <w:color w:val="auto"/>
          <w:spacing w:val="0"/>
        </w:rPr>
        <w:t xml:space="preserve"> </w:t>
      </w:r>
      <w:r w:rsidRPr="006248C2">
        <w:rPr>
          <w:color w:val="auto"/>
          <w:spacing w:val="0"/>
        </w:rPr>
        <w:lastRenderedPageBreak/>
        <w:t>площадках и вывозятся по индивидуальной заявке потребителя услуг специализированным предприятием, организацией-подрядчиком по мере накопления, но не реже одного раза в неделю. Все виды мусора, не относящиеся к Т</w:t>
      </w:r>
      <w:r w:rsidR="000761B1">
        <w:rPr>
          <w:color w:val="auto"/>
          <w:spacing w:val="0"/>
        </w:rPr>
        <w:t>К</w:t>
      </w:r>
      <w:r w:rsidRPr="006248C2">
        <w:rPr>
          <w:color w:val="auto"/>
          <w:spacing w:val="0"/>
        </w:rPr>
        <w:t xml:space="preserve">О (отходы от капитального ремонта </w:t>
      </w:r>
      <w:r w:rsidR="000761B1">
        <w:rPr>
          <w:color w:val="auto"/>
          <w:spacing w:val="0"/>
        </w:rPr>
        <w:t xml:space="preserve">домовладений, </w:t>
      </w:r>
      <w:r w:rsidRPr="006248C2">
        <w:rPr>
          <w:color w:val="auto"/>
          <w:spacing w:val="0"/>
        </w:rPr>
        <w:t xml:space="preserve">квартир и строений, листья), вывозятся специализированными предприятиями только за дополнительную плату на договорной основе. Уборка просыпавшегося после </w:t>
      </w:r>
      <w:r w:rsidR="000761B1" w:rsidRPr="006248C2">
        <w:rPr>
          <w:color w:val="auto"/>
          <w:spacing w:val="0"/>
        </w:rPr>
        <w:t>погрузки в</w:t>
      </w:r>
      <w:r w:rsidRPr="006248C2">
        <w:rPr>
          <w:color w:val="auto"/>
          <w:spacing w:val="0"/>
        </w:rPr>
        <w:t xml:space="preserve"> спецтехнику мусора производится немедленно силами владельца спецтехники.</w:t>
      </w:r>
    </w:p>
    <w:p w:rsidR="006248C2" w:rsidRPr="006248C2" w:rsidRDefault="006248C2" w:rsidP="006248C2">
      <w:pPr>
        <w:ind w:firstLine="540"/>
        <w:jc w:val="both"/>
        <w:rPr>
          <w:color w:val="auto"/>
          <w:spacing w:val="0"/>
        </w:rPr>
      </w:pPr>
      <w:r w:rsidRPr="006248C2">
        <w:rPr>
          <w:color w:val="auto"/>
          <w:spacing w:val="0"/>
        </w:rPr>
        <w:t>Всем юридическим и физическим лицам категорически запрещается:</w:t>
      </w:r>
    </w:p>
    <w:p w:rsidR="006248C2" w:rsidRPr="006248C2" w:rsidRDefault="006248C2" w:rsidP="006248C2">
      <w:pPr>
        <w:ind w:firstLine="540"/>
        <w:jc w:val="both"/>
        <w:rPr>
          <w:color w:val="auto"/>
          <w:spacing w:val="0"/>
        </w:rPr>
      </w:pPr>
      <w:r w:rsidRPr="006248C2">
        <w:rPr>
          <w:color w:val="auto"/>
          <w:spacing w:val="0"/>
        </w:rPr>
        <w:t>- выносить за пределы домовладений и оставлять на территориях общего пользования</w:t>
      </w:r>
      <w:r w:rsidR="000761B1">
        <w:rPr>
          <w:color w:val="auto"/>
          <w:spacing w:val="0"/>
        </w:rPr>
        <w:t xml:space="preserve"> поселения</w:t>
      </w:r>
      <w:r w:rsidRPr="006248C2">
        <w:rPr>
          <w:color w:val="auto"/>
          <w:spacing w:val="0"/>
        </w:rPr>
        <w:t xml:space="preserve"> Т</w:t>
      </w:r>
      <w:r w:rsidR="000761B1">
        <w:rPr>
          <w:color w:val="auto"/>
          <w:spacing w:val="0"/>
        </w:rPr>
        <w:t>К</w:t>
      </w:r>
      <w:r w:rsidRPr="006248C2">
        <w:rPr>
          <w:color w:val="auto"/>
          <w:spacing w:val="0"/>
        </w:rPr>
        <w:t>О, за исключением случаев, когда для данного домовладения обслуживающим предприятием оборудовано специальное место для приема Т</w:t>
      </w:r>
      <w:r w:rsidR="000761B1">
        <w:rPr>
          <w:color w:val="auto"/>
          <w:spacing w:val="0"/>
        </w:rPr>
        <w:t>К</w:t>
      </w:r>
      <w:r w:rsidRPr="006248C2">
        <w:rPr>
          <w:color w:val="auto"/>
          <w:spacing w:val="0"/>
        </w:rPr>
        <w:t>О от жителей домовладения;</w:t>
      </w:r>
    </w:p>
    <w:p w:rsidR="006248C2" w:rsidRPr="006248C2" w:rsidRDefault="006248C2" w:rsidP="006248C2">
      <w:pPr>
        <w:ind w:firstLine="540"/>
        <w:jc w:val="both"/>
        <w:rPr>
          <w:color w:val="auto"/>
          <w:spacing w:val="0"/>
        </w:rPr>
      </w:pPr>
      <w:r w:rsidRPr="006248C2">
        <w:rPr>
          <w:color w:val="auto"/>
          <w:spacing w:val="0"/>
        </w:rPr>
        <w:t xml:space="preserve">- выносить и складировать любой мусор за пределами своих земельных участков, домовладений на территориях </w:t>
      </w:r>
      <w:r w:rsidR="000761B1" w:rsidRPr="006248C2">
        <w:rPr>
          <w:color w:val="auto"/>
          <w:spacing w:val="0"/>
        </w:rPr>
        <w:t>общего пользования</w:t>
      </w:r>
      <w:r w:rsidR="000761B1">
        <w:rPr>
          <w:color w:val="auto"/>
          <w:spacing w:val="0"/>
        </w:rPr>
        <w:t xml:space="preserve"> поселения</w:t>
      </w:r>
      <w:r w:rsidRPr="006248C2">
        <w:rPr>
          <w:color w:val="auto"/>
          <w:spacing w:val="0"/>
        </w:rPr>
        <w:t>;</w:t>
      </w:r>
    </w:p>
    <w:p w:rsidR="006248C2" w:rsidRPr="006248C2" w:rsidRDefault="006248C2" w:rsidP="006248C2">
      <w:pPr>
        <w:ind w:firstLine="540"/>
        <w:jc w:val="both"/>
        <w:rPr>
          <w:color w:val="auto"/>
          <w:spacing w:val="0"/>
        </w:rPr>
      </w:pPr>
      <w:r w:rsidRPr="006248C2">
        <w:rPr>
          <w:color w:val="auto"/>
          <w:spacing w:val="0"/>
        </w:rPr>
        <w:t>-  засорять общественные места различного рода мусором (окурки, бумага, бутылки и т.д.);</w:t>
      </w:r>
    </w:p>
    <w:p w:rsidR="006248C2" w:rsidRPr="006248C2" w:rsidRDefault="006248C2" w:rsidP="006248C2">
      <w:pPr>
        <w:ind w:firstLine="540"/>
        <w:jc w:val="both"/>
        <w:rPr>
          <w:color w:val="auto"/>
          <w:spacing w:val="0"/>
        </w:rPr>
      </w:pPr>
      <w:r w:rsidRPr="006248C2">
        <w:rPr>
          <w:color w:val="auto"/>
          <w:spacing w:val="0"/>
        </w:rPr>
        <w:t>-  помещать в контейнеры и складировать на контейнерных площадках и прилегающих к ним территориях мусор, не относящийся к категории Т</w:t>
      </w:r>
      <w:r w:rsidR="000761B1">
        <w:rPr>
          <w:color w:val="auto"/>
          <w:spacing w:val="0"/>
        </w:rPr>
        <w:t>К</w:t>
      </w:r>
      <w:r w:rsidRPr="006248C2">
        <w:rPr>
          <w:color w:val="auto"/>
          <w:spacing w:val="0"/>
        </w:rPr>
        <w:t>О (строительный мусор и мусор природного происхождения);</w:t>
      </w:r>
    </w:p>
    <w:p w:rsidR="006248C2" w:rsidRPr="006248C2" w:rsidRDefault="006248C2" w:rsidP="006248C2">
      <w:pPr>
        <w:ind w:firstLine="540"/>
        <w:jc w:val="both"/>
        <w:rPr>
          <w:color w:val="auto"/>
          <w:spacing w:val="0"/>
        </w:rPr>
      </w:pPr>
      <w:r w:rsidRPr="006248C2">
        <w:rPr>
          <w:color w:val="auto"/>
          <w:spacing w:val="0"/>
        </w:rPr>
        <w:t>- устанавливать на территориях домовладений дополнительные контейнеры для обслуживания специализированными предприятиями коммерческих и торговых организаций и учреждений;</w:t>
      </w:r>
    </w:p>
    <w:p w:rsidR="006248C2" w:rsidRPr="006248C2" w:rsidRDefault="006248C2" w:rsidP="006248C2">
      <w:pPr>
        <w:ind w:firstLine="540"/>
        <w:jc w:val="both"/>
        <w:rPr>
          <w:color w:val="auto"/>
          <w:spacing w:val="0"/>
        </w:rPr>
      </w:pPr>
      <w:r w:rsidRPr="006248C2">
        <w:rPr>
          <w:color w:val="auto"/>
          <w:spacing w:val="0"/>
        </w:rPr>
        <w:t xml:space="preserve">- чинить препятствия при размещении службами жилищно-коммунального хозяйства контейнерных площадок и отдельных контейнеров на территории муниципальных, ведомственных домовладений, ТСЖ, ЖСК, где их установка предусмотрена СанПиН и настоящими правилами; </w:t>
      </w:r>
    </w:p>
    <w:p w:rsidR="006248C2" w:rsidRPr="006248C2" w:rsidRDefault="006248C2" w:rsidP="006248C2">
      <w:pPr>
        <w:ind w:firstLine="540"/>
        <w:jc w:val="both"/>
        <w:rPr>
          <w:color w:val="auto"/>
          <w:spacing w:val="0"/>
        </w:rPr>
      </w:pPr>
      <w:r w:rsidRPr="006248C2">
        <w:rPr>
          <w:color w:val="auto"/>
          <w:spacing w:val="0"/>
        </w:rPr>
        <w:t>- предприятиям, организациям и другим хозяйствующим субъектам, не имеющим собственных контейнеров, запрещается пользоваться контейнерами, расположенными на территориях общего пользования</w:t>
      </w:r>
      <w:r w:rsidR="000761B1">
        <w:rPr>
          <w:color w:val="auto"/>
          <w:spacing w:val="0"/>
        </w:rPr>
        <w:t xml:space="preserve"> поселения</w:t>
      </w:r>
      <w:r w:rsidRPr="006248C2">
        <w:rPr>
          <w:color w:val="auto"/>
          <w:spacing w:val="0"/>
        </w:rPr>
        <w:t xml:space="preserve">, размещенными в жилищном фонде всех форм собственности без заключения договора со </w:t>
      </w:r>
      <w:proofErr w:type="spellStart"/>
      <w:r w:rsidRPr="006248C2">
        <w:rPr>
          <w:color w:val="auto"/>
          <w:spacing w:val="0"/>
        </w:rPr>
        <w:t>спецпредприятием</w:t>
      </w:r>
      <w:proofErr w:type="spellEnd"/>
      <w:r w:rsidRPr="006248C2">
        <w:rPr>
          <w:color w:val="auto"/>
          <w:spacing w:val="0"/>
        </w:rPr>
        <w:t>.</w:t>
      </w:r>
    </w:p>
    <w:p w:rsidR="006248C2" w:rsidRPr="006248C2" w:rsidRDefault="006248C2" w:rsidP="006248C2">
      <w:pPr>
        <w:ind w:firstLine="540"/>
        <w:jc w:val="both"/>
        <w:rPr>
          <w:color w:val="auto"/>
          <w:spacing w:val="0"/>
        </w:rPr>
      </w:pPr>
      <w:r w:rsidRPr="006248C2">
        <w:rPr>
          <w:color w:val="auto"/>
          <w:spacing w:val="0"/>
        </w:rPr>
        <w:t>2.</w:t>
      </w:r>
      <w:r w:rsidR="0000170E">
        <w:rPr>
          <w:color w:val="auto"/>
          <w:spacing w:val="0"/>
        </w:rPr>
        <w:t>3</w:t>
      </w:r>
      <w:r w:rsidRPr="006248C2">
        <w:rPr>
          <w:color w:val="auto"/>
          <w:spacing w:val="0"/>
        </w:rPr>
        <w:t>. Для сбора жидких отходов (сточных вод) на территории не канализованных домовладений устраиваются водонепроницаемые выгребы в соответствии с установленными нормами. Вывоз жидких отходов осуществляется на договорной основе вакуумным транспортом специализированного предприятия по мере необходимости, но не реже одного раза в полгода в места, предназначенные для этих целей.</w:t>
      </w:r>
    </w:p>
    <w:p w:rsidR="006248C2" w:rsidRPr="006248C2" w:rsidRDefault="006248C2" w:rsidP="006248C2">
      <w:pPr>
        <w:widowControl w:val="0"/>
        <w:shd w:val="clear" w:color="auto" w:fill="FFFFFF"/>
        <w:tabs>
          <w:tab w:val="left" w:pos="5995"/>
          <w:tab w:val="left" w:leader="underscore" w:pos="7805"/>
        </w:tabs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6248C2">
        <w:rPr>
          <w:color w:val="auto"/>
        </w:rPr>
        <w:t xml:space="preserve">Расстояние от септиков до жилых домов должно быть не менее </w:t>
      </w:r>
      <w:smartTag w:uri="urn:schemas-microsoft-com:office:smarttags" w:element="metricconverter">
        <w:smartTagPr>
          <w:attr w:name="ProductID" w:val="7 м"/>
        </w:smartTagPr>
        <w:r w:rsidRPr="006248C2">
          <w:rPr>
            <w:color w:val="auto"/>
          </w:rPr>
          <w:t>7 м</w:t>
        </w:r>
      </w:smartTag>
      <w:r w:rsidRPr="006248C2">
        <w:rPr>
          <w:color w:val="auto"/>
        </w:rPr>
        <w:t>, от выгребных ям не менее 10-</w:t>
      </w:r>
      <w:smartTag w:uri="urn:schemas-microsoft-com:office:smarttags" w:element="metricconverter">
        <w:smartTagPr>
          <w:attr w:name="ProductID" w:val="15 м"/>
        </w:smartTagPr>
        <w:r w:rsidRPr="006248C2">
          <w:rPr>
            <w:color w:val="auto"/>
          </w:rPr>
          <w:t>15 м</w:t>
        </w:r>
      </w:smartTag>
      <w:r w:rsidRPr="006248C2">
        <w:rPr>
          <w:color w:val="auto"/>
        </w:rPr>
        <w:t xml:space="preserve">. Общественные и дворовые туалеты должны быть удалены от жилых зданий, детских учреждений, школ, площадок для игр детей и отдыха населения на расстояние не менее 20 и не более </w:t>
      </w:r>
      <w:smartTag w:uri="urn:schemas-microsoft-com:office:smarttags" w:element="metricconverter">
        <w:smartTagPr>
          <w:attr w:name="ProductID" w:val="100 м"/>
        </w:smartTagPr>
        <w:r w:rsidRPr="006248C2">
          <w:rPr>
            <w:color w:val="auto"/>
          </w:rPr>
          <w:t>100 м</w:t>
        </w:r>
      </w:smartTag>
      <w:r w:rsidRPr="006248C2">
        <w:rPr>
          <w:color w:val="auto"/>
        </w:rPr>
        <w:t>. На территории частных домовладений расстояние от дворовых туалетов до домовладений определяется самими домовладельцами и может быть сокращено до 8-</w:t>
      </w:r>
      <w:smartTag w:uri="urn:schemas-microsoft-com:office:smarttags" w:element="metricconverter">
        <w:smartTagPr>
          <w:attr w:name="ProductID" w:val="10 метров"/>
        </w:smartTagPr>
        <w:r w:rsidRPr="006248C2">
          <w:rPr>
            <w:color w:val="auto"/>
          </w:rPr>
          <w:t>10 метров</w:t>
        </w:r>
      </w:smartTag>
      <w:r w:rsidRPr="006248C2">
        <w:rPr>
          <w:color w:val="auto"/>
        </w:rPr>
        <w:t xml:space="preserve">. В условиях децентрализованного водоснабжения </w:t>
      </w:r>
      <w:r w:rsidRPr="006248C2">
        <w:rPr>
          <w:color w:val="auto"/>
        </w:rPr>
        <w:lastRenderedPageBreak/>
        <w:t xml:space="preserve">туалеты должны быть удалены от колодцев и каптажей родников на расстояние не менее </w:t>
      </w:r>
      <w:smartTag w:uri="urn:schemas-microsoft-com:office:smarttags" w:element="metricconverter">
        <w:smartTagPr>
          <w:attr w:name="ProductID" w:val="50 метров"/>
        </w:smartTagPr>
        <w:r w:rsidRPr="006248C2">
          <w:rPr>
            <w:color w:val="auto"/>
          </w:rPr>
          <w:t>50 метров</w:t>
        </w:r>
      </w:smartTag>
      <w:r w:rsidRPr="006248C2">
        <w:rPr>
          <w:color w:val="auto"/>
        </w:rPr>
        <w:t xml:space="preserve">. </w:t>
      </w:r>
    </w:p>
    <w:p w:rsidR="006248C2" w:rsidRPr="006248C2" w:rsidRDefault="006248C2" w:rsidP="006248C2">
      <w:pPr>
        <w:widowControl w:val="0"/>
        <w:shd w:val="clear" w:color="auto" w:fill="FFFFFF"/>
        <w:tabs>
          <w:tab w:val="left" w:pos="5995"/>
          <w:tab w:val="left" w:leader="underscore" w:pos="7805"/>
        </w:tabs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6248C2">
        <w:rPr>
          <w:color w:val="auto"/>
        </w:rPr>
        <w:t>2.</w:t>
      </w:r>
      <w:r w:rsidR="0000170E">
        <w:rPr>
          <w:color w:val="auto"/>
        </w:rPr>
        <w:t>3</w:t>
      </w:r>
      <w:r w:rsidRPr="006248C2">
        <w:rPr>
          <w:color w:val="auto"/>
        </w:rPr>
        <w:t xml:space="preserve">.1. Общественные туалеты должны быть канализованными путем присоединения к общей канализационной сети. При отсутствии централизованной канализационной сети, туалеты должны устраиваться с водонепроницаемым выгребом, объем которого рассчитывают, исходя из численности населения, пользующегося туалетом. Туалеты должны иметь надземную часть и выгреб. Надземные помещения сооружают из плотно пригнанных материалов (досок, кирпичей, блоков и т. д.). Глубина выгреба зависит от уровня грунтовых вод, но не должна быть более </w:t>
      </w:r>
      <w:smartTag w:uri="urn:schemas-microsoft-com:office:smarttags" w:element="metricconverter">
        <w:smartTagPr>
          <w:attr w:name="ProductID" w:val="3 м"/>
        </w:smartTagPr>
        <w:r w:rsidRPr="006248C2">
          <w:rPr>
            <w:color w:val="auto"/>
          </w:rPr>
          <w:t>3 м</w:t>
        </w:r>
      </w:smartTag>
      <w:r w:rsidRPr="006248C2">
        <w:rPr>
          <w:color w:val="auto"/>
        </w:rPr>
        <w:t xml:space="preserve">. Не допускается наполнение выгреба нечистотами выше, чем до </w:t>
      </w:r>
      <w:smartTag w:uri="urn:schemas-microsoft-com:office:smarttags" w:element="metricconverter">
        <w:smartTagPr>
          <w:attr w:name="ProductID" w:val="0,35 м"/>
        </w:smartTagPr>
        <w:r w:rsidRPr="006248C2">
          <w:rPr>
            <w:color w:val="auto"/>
          </w:rPr>
          <w:t>0,35 м</w:t>
        </w:r>
      </w:smartTag>
      <w:r w:rsidRPr="006248C2">
        <w:rPr>
          <w:color w:val="auto"/>
        </w:rPr>
        <w:t xml:space="preserve"> от поверхности земли. Выгреб следует очищать по мере его заполнения, но не реже одного раза в полгода.</w:t>
      </w:r>
    </w:p>
    <w:p w:rsidR="006248C2" w:rsidRPr="006248C2" w:rsidRDefault="006248C2" w:rsidP="006248C2">
      <w:pPr>
        <w:widowControl w:val="0"/>
        <w:shd w:val="clear" w:color="auto" w:fill="FFFFFF"/>
        <w:tabs>
          <w:tab w:val="left" w:pos="5995"/>
          <w:tab w:val="left" w:leader="underscore" w:pos="7805"/>
        </w:tabs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6248C2">
        <w:rPr>
          <w:color w:val="auto"/>
        </w:rPr>
        <w:t>2.</w:t>
      </w:r>
      <w:r w:rsidR="0000170E">
        <w:rPr>
          <w:color w:val="auto"/>
        </w:rPr>
        <w:t>3</w:t>
      </w:r>
      <w:r w:rsidRPr="006248C2">
        <w:rPr>
          <w:color w:val="auto"/>
        </w:rPr>
        <w:t xml:space="preserve">.2. Помещения дворовых и общественных туалетов должны содержаться в чистоте. Уборку их следует производить ежедневно. Не реже одного раза в неделю помещение необходимо промывать горячей водой с дезинфицирующими средствами. Не канализованные туалеты и выгребные ямы дезинфицируют растворами состава: хлорная известь (10%), гипохлорит натрия (3-5%), лизол (5%), </w:t>
      </w:r>
      <w:proofErr w:type="spellStart"/>
      <w:r w:rsidRPr="006248C2">
        <w:rPr>
          <w:color w:val="auto"/>
        </w:rPr>
        <w:t>нафтализол</w:t>
      </w:r>
      <w:proofErr w:type="spellEnd"/>
      <w:r w:rsidRPr="006248C2">
        <w:rPr>
          <w:color w:val="auto"/>
        </w:rPr>
        <w:t xml:space="preserve"> (10%), креолин (5%), метасиликат натрия (10%). Время контакта не менее 2 минут. Запрещается применять сухую хлорную известь (исключение составляют пищевые объекты и медицинские лечебно-профилактические учреждения).</w:t>
      </w:r>
    </w:p>
    <w:p w:rsidR="006248C2" w:rsidRPr="006248C2" w:rsidRDefault="006248C2" w:rsidP="006248C2">
      <w:pPr>
        <w:ind w:firstLine="540"/>
        <w:jc w:val="both"/>
        <w:rPr>
          <w:color w:val="auto"/>
          <w:spacing w:val="0"/>
        </w:rPr>
      </w:pPr>
      <w:r w:rsidRPr="006248C2">
        <w:rPr>
          <w:color w:val="auto"/>
          <w:spacing w:val="0"/>
        </w:rPr>
        <w:t>2.</w:t>
      </w:r>
      <w:r w:rsidR="0000170E">
        <w:rPr>
          <w:color w:val="auto"/>
          <w:spacing w:val="0"/>
        </w:rPr>
        <w:t>4</w:t>
      </w:r>
      <w:r w:rsidRPr="006248C2">
        <w:rPr>
          <w:color w:val="auto"/>
          <w:spacing w:val="0"/>
        </w:rPr>
        <w:t>. Сбор пищевых отходов.</w:t>
      </w:r>
    </w:p>
    <w:p w:rsidR="006248C2" w:rsidRPr="006248C2" w:rsidRDefault="006248C2" w:rsidP="006248C2">
      <w:pPr>
        <w:ind w:firstLine="540"/>
        <w:jc w:val="both"/>
        <w:rPr>
          <w:color w:val="auto"/>
          <w:spacing w:val="0"/>
        </w:rPr>
      </w:pPr>
      <w:r w:rsidRPr="006248C2">
        <w:rPr>
          <w:color w:val="auto"/>
          <w:spacing w:val="0"/>
        </w:rPr>
        <w:t>2.</w:t>
      </w:r>
      <w:r w:rsidR="0000170E">
        <w:rPr>
          <w:color w:val="auto"/>
          <w:spacing w:val="0"/>
        </w:rPr>
        <w:t>4</w:t>
      </w:r>
      <w:r w:rsidRPr="006248C2">
        <w:rPr>
          <w:color w:val="auto"/>
          <w:spacing w:val="0"/>
        </w:rPr>
        <w:t>.1. Собирать и использовать пищевые отходы следует в соответствии с «Ветеринарно-санитарными правилами о порядке сборов пищевых отходов и использовании их для корма скота».</w:t>
      </w:r>
    </w:p>
    <w:p w:rsidR="006248C2" w:rsidRPr="006248C2" w:rsidRDefault="006248C2" w:rsidP="006826C1">
      <w:pPr>
        <w:ind w:firstLine="540"/>
        <w:jc w:val="both"/>
        <w:rPr>
          <w:color w:val="auto"/>
          <w:spacing w:val="0"/>
        </w:rPr>
      </w:pPr>
      <w:r w:rsidRPr="006248C2">
        <w:rPr>
          <w:color w:val="auto"/>
          <w:spacing w:val="0"/>
        </w:rPr>
        <w:t xml:space="preserve">Сбор, хранение и вывоз пищевых отходов следует осуществлять в соответствии с конструктивными указаниями по организации сбора и вывоза пищевых отходов, по согласованию с органами </w:t>
      </w:r>
      <w:proofErr w:type="spellStart"/>
      <w:r w:rsidRPr="006248C2">
        <w:rPr>
          <w:color w:val="auto"/>
          <w:spacing w:val="0"/>
        </w:rPr>
        <w:t>ФГУЗЦГиЭ</w:t>
      </w:r>
      <w:proofErr w:type="spellEnd"/>
      <w:r w:rsidRPr="006248C2">
        <w:rPr>
          <w:color w:val="auto"/>
          <w:spacing w:val="0"/>
        </w:rPr>
        <w:t>.</w:t>
      </w:r>
    </w:p>
    <w:p w:rsidR="006248C2" w:rsidRPr="006248C2" w:rsidRDefault="006248C2" w:rsidP="006248C2">
      <w:pPr>
        <w:ind w:firstLine="540"/>
        <w:jc w:val="both"/>
        <w:rPr>
          <w:color w:val="auto"/>
          <w:spacing w:val="0"/>
        </w:rPr>
      </w:pPr>
      <w:r w:rsidRPr="006248C2">
        <w:rPr>
          <w:color w:val="auto"/>
          <w:spacing w:val="0"/>
        </w:rPr>
        <w:t>Сборники, предназначенные для пищевых отходов, использовать для каких-либо иных целей запрещается.</w:t>
      </w:r>
    </w:p>
    <w:p w:rsidR="006248C2" w:rsidRPr="006248C2" w:rsidRDefault="006248C2" w:rsidP="006248C2">
      <w:pPr>
        <w:ind w:firstLine="540"/>
        <w:jc w:val="both"/>
        <w:rPr>
          <w:color w:val="auto"/>
          <w:spacing w:val="0"/>
        </w:rPr>
      </w:pPr>
      <w:r w:rsidRPr="006248C2">
        <w:rPr>
          <w:color w:val="auto"/>
          <w:spacing w:val="0"/>
        </w:rPr>
        <w:t>Следует ежедневно тщательно промывать сборники горячей водой с применением моющих средств и периодически подвергать их дезинфекции 2-х</w:t>
      </w:r>
      <w:r w:rsidR="006A4625">
        <w:rPr>
          <w:color w:val="auto"/>
          <w:spacing w:val="0"/>
        </w:rPr>
        <w:t xml:space="preserve"> </w:t>
      </w:r>
      <w:r w:rsidRPr="006248C2">
        <w:rPr>
          <w:color w:val="auto"/>
          <w:spacing w:val="0"/>
        </w:rPr>
        <w:t>процентными растворами кальцинированной соды, едкого натра или раствором хлорной извести, содержащей 2 % активного хлора. После дезинфекции сборники необходимо промыть водой. Ответственность за использование и правильное содержание сборников несет предприятие, собирающее пищевые отходы.</w:t>
      </w:r>
    </w:p>
    <w:p w:rsidR="006248C2" w:rsidRPr="006248C2" w:rsidRDefault="006248C2" w:rsidP="006248C2">
      <w:pPr>
        <w:ind w:firstLine="540"/>
        <w:jc w:val="both"/>
        <w:rPr>
          <w:color w:val="auto"/>
          <w:spacing w:val="0"/>
        </w:rPr>
      </w:pPr>
      <w:r w:rsidRPr="006248C2">
        <w:rPr>
          <w:color w:val="auto"/>
          <w:spacing w:val="0"/>
        </w:rPr>
        <w:t>2.</w:t>
      </w:r>
      <w:r w:rsidR="0000170E">
        <w:rPr>
          <w:color w:val="auto"/>
          <w:spacing w:val="0"/>
        </w:rPr>
        <w:t>4</w:t>
      </w:r>
      <w:r w:rsidRPr="006248C2">
        <w:rPr>
          <w:color w:val="auto"/>
          <w:spacing w:val="0"/>
        </w:rPr>
        <w:t>.2. Запрещается выбор пищевых отходов как из сборников для пищевых, так и для твердых бытовых отходов.</w:t>
      </w:r>
    </w:p>
    <w:p w:rsidR="006248C2" w:rsidRPr="006248C2" w:rsidRDefault="006248C2" w:rsidP="006248C2">
      <w:pPr>
        <w:ind w:firstLine="540"/>
        <w:jc w:val="both"/>
        <w:rPr>
          <w:color w:val="auto"/>
          <w:spacing w:val="0"/>
        </w:rPr>
      </w:pPr>
      <w:r w:rsidRPr="006248C2">
        <w:rPr>
          <w:color w:val="auto"/>
          <w:spacing w:val="0"/>
        </w:rPr>
        <w:t>Запрещается собирать и использовать пищевые отходы столовых инфекционных больниц (отделений).</w:t>
      </w:r>
    </w:p>
    <w:p w:rsidR="006248C2" w:rsidRPr="006248C2" w:rsidRDefault="006248C2" w:rsidP="006248C2">
      <w:pPr>
        <w:ind w:firstLine="540"/>
        <w:jc w:val="both"/>
        <w:rPr>
          <w:color w:val="auto"/>
          <w:spacing w:val="0"/>
        </w:rPr>
      </w:pPr>
      <w:r w:rsidRPr="006248C2">
        <w:rPr>
          <w:color w:val="auto"/>
          <w:spacing w:val="0"/>
        </w:rPr>
        <w:t>2.</w:t>
      </w:r>
      <w:r w:rsidR="0000170E">
        <w:rPr>
          <w:color w:val="auto"/>
          <w:spacing w:val="0"/>
        </w:rPr>
        <w:t>4</w:t>
      </w:r>
      <w:r w:rsidRPr="006248C2">
        <w:rPr>
          <w:color w:val="auto"/>
          <w:spacing w:val="0"/>
        </w:rPr>
        <w:t xml:space="preserve">.3. Временное хранение пищевых отходов до момента их вывоза не должно превышать одних суток для предотвращения их разложения и отрицательного воздействия на условия проживания. Временное хранение </w:t>
      </w:r>
      <w:r w:rsidRPr="006248C2">
        <w:rPr>
          <w:color w:val="auto"/>
          <w:spacing w:val="0"/>
        </w:rPr>
        <w:lastRenderedPageBreak/>
        <w:t>пищевых отходов на объектах торговли, общественного питания, в независимости от ведомственной подчиненности, должно осуществляться только в охлаждаемых помещениях.</w:t>
      </w:r>
    </w:p>
    <w:p w:rsidR="006A4625" w:rsidRPr="00432319" w:rsidRDefault="006A4625" w:rsidP="00432319">
      <w:pPr>
        <w:ind w:firstLine="567"/>
        <w:jc w:val="both"/>
        <w:rPr>
          <w:color w:val="auto"/>
          <w:spacing w:val="0"/>
        </w:rPr>
      </w:pPr>
      <w:r w:rsidRPr="00432319">
        <w:t>2.</w:t>
      </w:r>
      <w:r w:rsidR="0000170E">
        <w:t>5</w:t>
      </w:r>
      <w:r w:rsidRPr="00432319">
        <w:t xml:space="preserve">.  Сбор </w:t>
      </w:r>
      <w:proofErr w:type="spellStart"/>
      <w:r w:rsidRPr="00432319">
        <w:t>биоотходов</w:t>
      </w:r>
      <w:proofErr w:type="spellEnd"/>
    </w:p>
    <w:p w:rsidR="00432319" w:rsidRPr="00125938" w:rsidRDefault="00432319" w:rsidP="0000170E">
      <w:pPr>
        <w:ind w:firstLine="567"/>
        <w:jc w:val="both"/>
        <w:rPr>
          <w:color w:val="auto"/>
        </w:rPr>
      </w:pPr>
      <w:r w:rsidRPr="00125938">
        <w:rPr>
          <w:color w:val="auto"/>
        </w:rPr>
        <w:t>2.</w:t>
      </w:r>
      <w:r w:rsidR="0000170E">
        <w:rPr>
          <w:color w:val="auto"/>
        </w:rPr>
        <w:t>5</w:t>
      </w:r>
      <w:r w:rsidRPr="00125938">
        <w:rPr>
          <w:color w:val="auto"/>
        </w:rPr>
        <w:t>.1. Всем юридическим и физическим лицам запрещается:</w:t>
      </w:r>
    </w:p>
    <w:p w:rsidR="00432319" w:rsidRPr="00125938" w:rsidRDefault="00432319" w:rsidP="00432319">
      <w:pPr>
        <w:ind w:firstLine="170"/>
        <w:jc w:val="both"/>
        <w:rPr>
          <w:color w:val="auto"/>
        </w:rPr>
      </w:pPr>
      <w:r w:rsidRPr="00125938">
        <w:rPr>
          <w:color w:val="auto"/>
        </w:rPr>
        <w:t xml:space="preserve">- уничтожение </w:t>
      </w:r>
      <w:proofErr w:type="spellStart"/>
      <w:r w:rsidRPr="00125938">
        <w:rPr>
          <w:color w:val="auto"/>
        </w:rPr>
        <w:t>биоотходов</w:t>
      </w:r>
      <w:proofErr w:type="spellEnd"/>
      <w:r w:rsidRPr="00125938">
        <w:rPr>
          <w:color w:val="auto"/>
        </w:rPr>
        <w:t xml:space="preserve"> путем захоронения их в землю;</w:t>
      </w:r>
    </w:p>
    <w:p w:rsidR="00432319" w:rsidRPr="00125938" w:rsidRDefault="00432319" w:rsidP="00432319">
      <w:pPr>
        <w:ind w:firstLine="170"/>
        <w:jc w:val="both"/>
        <w:rPr>
          <w:color w:val="auto"/>
        </w:rPr>
      </w:pPr>
      <w:r w:rsidRPr="00125938">
        <w:rPr>
          <w:color w:val="auto"/>
        </w:rPr>
        <w:t xml:space="preserve">- сброс </w:t>
      </w:r>
      <w:proofErr w:type="spellStart"/>
      <w:r w:rsidRPr="00125938">
        <w:rPr>
          <w:color w:val="auto"/>
        </w:rPr>
        <w:t>биоотходов</w:t>
      </w:r>
      <w:proofErr w:type="spellEnd"/>
      <w:r w:rsidRPr="00125938">
        <w:rPr>
          <w:color w:val="auto"/>
        </w:rPr>
        <w:t xml:space="preserve"> в водоемы, реки и болота;</w:t>
      </w:r>
    </w:p>
    <w:p w:rsidR="00432319" w:rsidRPr="00125938" w:rsidRDefault="00432319" w:rsidP="00432319">
      <w:pPr>
        <w:ind w:firstLine="170"/>
        <w:jc w:val="both"/>
        <w:rPr>
          <w:color w:val="auto"/>
        </w:rPr>
      </w:pPr>
      <w:r w:rsidRPr="00125938">
        <w:rPr>
          <w:color w:val="auto"/>
        </w:rPr>
        <w:t xml:space="preserve">- сброс </w:t>
      </w:r>
      <w:proofErr w:type="spellStart"/>
      <w:r w:rsidRPr="00125938">
        <w:rPr>
          <w:color w:val="auto"/>
        </w:rPr>
        <w:t>биоотходов</w:t>
      </w:r>
      <w:proofErr w:type="spellEnd"/>
      <w:r w:rsidRPr="00125938">
        <w:rPr>
          <w:color w:val="auto"/>
        </w:rPr>
        <w:t xml:space="preserve"> в бытовые мусорные контейнеры, вывоз их на свалки и полигоны для захоронения.</w:t>
      </w:r>
    </w:p>
    <w:p w:rsidR="00432319" w:rsidRPr="00125938" w:rsidRDefault="00432319" w:rsidP="0000170E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spacing w:val="0"/>
          <w:lang w:eastAsia="en-US"/>
        </w:rPr>
      </w:pPr>
      <w:r w:rsidRPr="00125938">
        <w:rPr>
          <w:rFonts w:eastAsiaTheme="minorHAnsi"/>
          <w:color w:val="auto"/>
          <w:spacing w:val="0"/>
          <w:lang w:eastAsia="en-US"/>
        </w:rPr>
        <w:t>2.</w:t>
      </w:r>
      <w:r w:rsidR="0000170E">
        <w:rPr>
          <w:rFonts w:eastAsiaTheme="minorHAnsi"/>
          <w:color w:val="auto"/>
          <w:spacing w:val="0"/>
          <w:lang w:eastAsia="en-US"/>
        </w:rPr>
        <w:t>5</w:t>
      </w:r>
      <w:r w:rsidRPr="00125938">
        <w:rPr>
          <w:rFonts w:eastAsiaTheme="minorHAnsi"/>
          <w:color w:val="auto"/>
          <w:spacing w:val="0"/>
          <w:lang w:eastAsia="en-US"/>
        </w:rPr>
        <w:t xml:space="preserve">.2. Сбор трупов павших животных, отходов боен и других биологических отходов производиться в соответствии с </w:t>
      </w:r>
      <w:hyperlink r:id="rId14" w:history="1">
        <w:r w:rsidRPr="00125938">
          <w:rPr>
            <w:rFonts w:eastAsiaTheme="minorHAnsi"/>
            <w:color w:val="auto"/>
            <w:spacing w:val="0"/>
            <w:lang w:eastAsia="en-US"/>
          </w:rPr>
          <w:t>ветеринарно-санитарными правилами</w:t>
        </w:r>
      </w:hyperlink>
      <w:r w:rsidRPr="00125938">
        <w:rPr>
          <w:rFonts w:eastAsiaTheme="minorHAnsi"/>
          <w:color w:val="auto"/>
          <w:spacing w:val="0"/>
          <w:lang w:eastAsia="en-US"/>
        </w:rPr>
        <w:t xml:space="preserve"> сбора, утилизации и уничтожения биологических отходов, утвержденными Главным государственным ветеринарным инспектором Российской Федерации 04.12.95 N 13-7-2/469.</w:t>
      </w:r>
    </w:p>
    <w:p w:rsidR="00432319" w:rsidRPr="00125938" w:rsidRDefault="00432319" w:rsidP="0000170E">
      <w:pPr>
        <w:tabs>
          <w:tab w:val="left" w:pos="3544"/>
        </w:tabs>
        <w:ind w:firstLine="567"/>
        <w:jc w:val="both"/>
        <w:rPr>
          <w:color w:val="auto"/>
        </w:rPr>
      </w:pPr>
      <w:r w:rsidRPr="00125938">
        <w:rPr>
          <w:color w:val="auto"/>
        </w:rPr>
        <w:t>2.</w:t>
      </w:r>
      <w:r w:rsidR="0000170E">
        <w:rPr>
          <w:color w:val="auto"/>
        </w:rPr>
        <w:t>5</w:t>
      </w:r>
      <w:r w:rsidRPr="00125938">
        <w:rPr>
          <w:color w:val="auto"/>
        </w:rPr>
        <w:t>.3.</w:t>
      </w:r>
      <w:r>
        <w:rPr>
          <w:color w:val="auto"/>
        </w:rPr>
        <w:t xml:space="preserve"> Контейнер для сбора </w:t>
      </w:r>
      <w:proofErr w:type="spellStart"/>
      <w:r w:rsidRPr="00125938">
        <w:rPr>
          <w:color w:val="auto"/>
        </w:rPr>
        <w:t>биоотходов</w:t>
      </w:r>
      <w:proofErr w:type="spellEnd"/>
      <w:r>
        <w:rPr>
          <w:color w:val="auto"/>
        </w:rPr>
        <w:t xml:space="preserve">, </w:t>
      </w:r>
      <w:r w:rsidRPr="00125938">
        <w:rPr>
          <w:color w:val="auto"/>
        </w:rPr>
        <w:t xml:space="preserve">расположен по адресу: Краснодарский край, </w:t>
      </w:r>
      <w:proofErr w:type="spellStart"/>
      <w:r w:rsidRPr="00125938">
        <w:rPr>
          <w:color w:val="auto"/>
        </w:rPr>
        <w:t>Усть-Лабинский</w:t>
      </w:r>
      <w:proofErr w:type="spellEnd"/>
      <w:r w:rsidRPr="00125938">
        <w:rPr>
          <w:color w:val="auto"/>
        </w:rPr>
        <w:t xml:space="preserve"> район, х. Братский, ул. Октябрьская, 2А. </w:t>
      </w:r>
    </w:p>
    <w:p w:rsidR="006A4625" w:rsidRPr="006248C2" w:rsidRDefault="00432319" w:rsidP="00432319">
      <w:pPr>
        <w:ind w:firstLine="540"/>
        <w:jc w:val="both"/>
        <w:rPr>
          <w:color w:val="auto"/>
          <w:spacing w:val="0"/>
        </w:rPr>
      </w:pPr>
      <w:r w:rsidRPr="00125938">
        <w:rPr>
          <w:color w:val="auto"/>
        </w:rPr>
        <w:t>2.</w:t>
      </w:r>
      <w:r w:rsidR="0000170E">
        <w:rPr>
          <w:color w:val="auto"/>
        </w:rPr>
        <w:t>5</w:t>
      </w:r>
      <w:r w:rsidRPr="00125938">
        <w:rPr>
          <w:color w:val="auto"/>
        </w:rPr>
        <w:t xml:space="preserve">.4. По заявки администрации Братского сельского поселения </w:t>
      </w:r>
      <w:proofErr w:type="spellStart"/>
      <w:r w:rsidRPr="00125938">
        <w:rPr>
          <w:color w:val="auto"/>
        </w:rPr>
        <w:t>Усть-Лабинского</w:t>
      </w:r>
      <w:proofErr w:type="spellEnd"/>
      <w:r w:rsidRPr="00125938">
        <w:rPr>
          <w:color w:val="auto"/>
        </w:rPr>
        <w:t xml:space="preserve"> района </w:t>
      </w:r>
      <w:proofErr w:type="spellStart"/>
      <w:r w:rsidRPr="00125938">
        <w:rPr>
          <w:color w:val="auto"/>
        </w:rPr>
        <w:t>биоотходы</w:t>
      </w:r>
      <w:proofErr w:type="spellEnd"/>
      <w:r w:rsidRPr="00125938">
        <w:rPr>
          <w:color w:val="auto"/>
        </w:rPr>
        <w:t xml:space="preserve"> вывозятся на утилизацию и переработку, на ветеринарно</w:t>
      </w:r>
      <w:r>
        <w:rPr>
          <w:color w:val="auto"/>
        </w:rPr>
        <w:t>-</w:t>
      </w:r>
      <w:r w:rsidRPr="00125938">
        <w:rPr>
          <w:color w:val="auto"/>
        </w:rPr>
        <w:t xml:space="preserve">санитарный утилизационный завод (цех), в соответствии с заключенным договором администрации Братского сельского поселения </w:t>
      </w:r>
      <w:proofErr w:type="spellStart"/>
      <w:r w:rsidRPr="00125938">
        <w:rPr>
          <w:color w:val="auto"/>
        </w:rPr>
        <w:t>Усть-Лабинского</w:t>
      </w:r>
      <w:proofErr w:type="spellEnd"/>
      <w:r w:rsidRPr="00125938">
        <w:rPr>
          <w:color w:val="auto"/>
        </w:rPr>
        <w:t xml:space="preserve"> района.</w:t>
      </w:r>
    </w:p>
    <w:p w:rsidR="006248C2" w:rsidRPr="006248C2" w:rsidRDefault="006248C2" w:rsidP="006248C2">
      <w:pPr>
        <w:ind w:firstLine="540"/>
        <w:jc w:val="both"/>
        <w:rPr>
          <w:color w:val="auto"/>
          <w:spacing w:val="0"/>
        </w:rPr>
      </w:pPr>
      <w:r w:rsidRPr="006248C2">
        <w:rPr>
          <w:color w:val="auto"/>
          <w:spacing w:val="0"/>
        </w:rPr>
        <w:t>2.</w:t>
      </w:r>
      <w:r w:rsidR="0000170E">
        <w:rPr>
          <w:color w:val="auto"/>
          <w:spacing w:val="0"/>
        </w:rPr>
        <w:t>6</w:t>
      </w:r>
      <w:r w:rsidRPr="006248C2">
        <w:rPr>
          <w:color w:val="auto"/>
          <w:spacing w:val="0"/>
        </w:rPr>
        <w:t xml:space="preserve">. </w:t>
      </w:r>
      <w:r w:rsidRPr="006248C2">
        <w:rPr>
          <w:bCs/>
          <w:color w:val="auto"/>
          <w:spacing w:val="0"/>
        </w:rPr>
        <w:t xml:space="preserve">Уборка населенных мест. </w:t>
      </w:r>
    </w:p>
    <w:p w:rsidR="006248C2" w:rsidRDefault="006248C2" w:rsidP="006248C2">
      <w:pPr>
        <w:ind w:firstLine="540"/>
        <w:jc w:val="both"/>
        <w:rPr>
          <w:color w:val="auto"/>
          <w:spacing w:val="0"/>
        </w:rPr>
      </w:pPr>
      <w:r w:rsidRPr="006248C2">
        <w:rPr>
          <w:color w:val="auto"/>
          <w:spacing w:val="0"/>
        </w:rPr>
        <w:t>2.</w:t>
      </w:r>
      <w:r w:rsidR="0000170E">
        <w:rPr>
          <w:color w:val="auto"/>
          <w:spacing w:val="0"/>
        </w:rPr>
        <w:t>6</w:t>
      </w:r>
      <w:r w:rsidRPr="006248C2">
        <w:rPr>
          <w:color w:val="auto"/>
          <w:spacing w:val="0"/>
        </w:rPr>
        <w:t xml:space="preserve">.1. Остановочные павильоны и остановочные площадки общественного транспорта, а также прилегающие к ним территории на расстоянии не менее </w:t>
      </w:r>
      <w:smartTag w:uri="urn:schemas-microsoft-com:office:smarttags" w:element="metricconverter">
        <w:smartTagPr>
          <w:attr w:name="ProductID" w:val="10 метров"/>
        </w:smartTagPr>
        <w:r w:rsidRPr="006248C2">
          <w:rPr>
            <w:color w:val="auto"/>
            <w:spacing w:val="0"/>
          </w:rPr>
          <w:t>10 метров</w:t>
        </w:r>
      </w:smartTag>
      <w:r w:rsidRPr="006248C2">
        <w:rPr>
          <w:color w:val="auto"/>
          <w:spacing w:val="0"/>
        </w:rPr>
        <w:t xml:space="preserve"> по периметру (включая очистку установленных на данной территории урн) убираются силами и средствами специализированного предприятия, а в  случае принадлежности на праве собственности остановочных павильонов и остановочных площадок общественного транспорта юридическим и физическим лицам - силами последних или по договору со специализированным предприятием.</w:t>
      </w:r>
    </w:p>
    <w:p w:rsidR="003D267A" w:rsidRPr="006248C2" w:rsidRDefault="003D267A" w:rsidP="006248C2">
      <w:pPr>
        <w:ind w:firstLine="540"/>
        <w:jc w:val="both"/>
        <w:rPr>
          <w:color w:val="auto"/>
          <w:spacing w:val="0"/>
        </w:rPr>
      </w:pPr>
      <w:r>
        <w:rPr>
          <w:color w:val="auto"/>
          <w:spacing w:val="0"/>
        </w:rPr>
        <w:t>Уборку и очистку остановок, на которых расположены некапитальные объекты торговли, рекомендуется осуществлять владельцам некапитальных объектов торговли в границах прилегающих территорий, если иное не установлено договорами аренды земельного участка, безвозмездного пользования земельным участком, пожизненного наследуемого владения.</w:t>
      </w:r>
    </w:p>
    <w:p w:rsidR="006248C2" w:rsidRPr="006248C2" w:rsidRDefault="006248C2" w:rsidP="006248C2">
      <w:pPr>
        <w:widowControl w:val="0"/>
        <w:shd w:val="clear" w:color="auto" w:fill="FFFFFF"/>
        <w:tabs>
          <w:tab w:val="left" w:pos="5995"/>
          <w:tab w:val="left" w:leader="underscore" w:pos="7805"/>
        </w:tabs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6248C2">
        <w:rPr>
          <w:color w:val="auto"/>
        </w:rPr>
        <w:t>2.</w:t>
      </w:r>
      <w:r w:rsidR="0000170E">
        <w:rPr>
          <w:color w:val="auto"/>
        </w:rPr>
        <w:t>6</w:t>
      </w:r>
      <w:r w:rsidRPr="006248C2">
        <w:rPr>
          <w:color w:val="auto"/>
        </w:rPr>
        <w:t xml:space="preserve">.2.Запрещается у киосков, палаток, павильонов мелкорозничной торговли, магазинов, кафе и т.д. складировать тару и запасы товаров, а также использовать для складирования отходов прилегающие к ним территории. Уборку территорий, прилегающих к торговым павильонам в радиусе </w:t>
      </w:r>
      <w:smartTag w:uri="urn:schemas-microsoft-com:office:smarttags" w:element="metricconverter">
        <w:smartTagPr>
          <w:attr w:name="ProductID" w:val="5 м"/>
        </w:smartTagPr>
        <w:r w:rsidRPr="006248C2">
          <w:rPr>
            <w:color w:val="auto"/>
          </w:rPr>
          <w:t>5 м</w:t>
        </w:r>
      </w:smartTag>
      <w:r w:rsidRPr="006248C2">
        <w:rPr>
          <w:color w:val="auto"/>
        </w:rPr>
        <w:t>, осуществляют предприятия торговли.</w:t>
      </w:r>
    </w:p>
    <w:p w:rsidR="006248C2" w:rsidRPr="006248C2" w:rsidRDefault="006248C2" w:rsidP="006248C2">
      <w:pPr>
        <w:widowControl w:val="0"/>
        <w:shd w:val="clear" w:color="auto" w:fill="FFFFFF"/>
        <w:tabs>
          <w:tab w:val="left" w:pos="5995"/>
          <w:tab w:val="left" w:leader="underscore" w:pos="7805"/>
        </w:tabs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6248C2">
        <w:rPr>
          <w:color w:val="auto"/>
        </w:rPr>
        <w:t>2.</w:t>
      </w:r>
      <w:r w:rsidR="0000170E">
        <w:rPr>
          <w:color w:val="auto"/>
        </w:rPr>
        <w:t>6</w:t>
      </w:r>
      <w:r w:rsidRPr="006248C2">
        <w:rPr>
          <w:color w:val="auto"/>
        </w:rPr>
        <w:t xml:space="preserve">.3. Предприятия, учреждения, хозяйства, а также индивидуальные владельцы жилых домов должны убирать прилегающие территории в длину в пределах границ их участков, в ширину до проезжей части улицы, площади, переулка, проезда. </w:t>
      </w:r>
    </w:p>
    <w:p w:rsidR="006248C2" w:rsidRPr="006248C2" w:rsidRDefault="006248C2" w:rsidP="006248C2">
      <w:pPr>
        <w:ind w:firstLine="540"/>
        <w:jc w:val="both"/>
        <w:rPr>
          <w:color w:val="auto"/>
          <w:spacing w:val="0"/>
        </w:rPr>
      </w:pPr>
      <w:r w:rsidRPr="006248C2">
        <w:rPr>
          <w:color w:val="auto"/>
          <w:spacing w:val="0"/>
        </w:rPr>
        <w:lastRenderedPageBreak/>
        <w:t>2.</w:t>
      </w:r>
      <w:r w:rsidR="0000170E">
        <w:rPr>
          <w:color w:val="auto"/>
          <w:spacing w:val="0"/>
        </w:rPr>
        <w:t>6</w:t>
      </w:r>
      <w:r w:rsidRPr="006248C2">
        <w:rPr>
          <w:color w:val="auto"/>
          <w:spacing w:val="0"/>
        </w:rPr>
        <w:t xml:space="preserve">.4 Уборка ТОП согласно муниципальному заказу осуществляется предприятиями и организациями на договорной основе с немедленным вывозом собранного мусора (веток, листвы, </w:t>
      </w:r>
      <w:proofErr w:type="spellStart"/>
      <w:r w:rsidRPr="006248C2">
        <w:rPr>
          <w:color w:val="auto"/>
          <w:spacing w:val="0"/>
        </w:rPr>
        <w:t>сметов</w:t>
      </w:r>
      <w:proofErr w:type="spellEnd"/>
      <w:r w:rsidRPr="006248C2">
        <w:rPr>
          <w:color w:val="auto"/>
          <w:spacing w:val="0"/>
        </w:rPr>
        <w:t xml:space="preserve"> и т.п.) на свалку. </w:t>
      </w:r>
    </w:p>
    <w:p w:rsidR="006248C2" w:rsidRPr="006248C2" w:rsidRDefault="006248C2" w:rsidP="006248C2">
      <w:pPr>
        <w:ind w:firstLine="540"/>
        <w:jc w:val="both"/>
        <w:rPr>
          <w:color w:val="auto"/>
          <w:spacing w:val="0"/>
        </w:rPr>
      </w:pPr>
      <w:r w:rsidRPr="006248C2">
        <w:rPr>
          <w:color w:val="auto"/>
          <w:spacing w:val="0"/>
        </w:rPr>
        <w:t>При этом запрещается:</w:t>
      </w:r>
    </w:p>
    <w:p w:rsidR="006248C2" w:rsidRPr="006248C2" w:rsidRDefault="006248C2" w:rsidP="006248C2">
      <w:pPr>
        <w:ind w:firstLine="540"/>
        <w:jc w:val="both"/>
        <w:rPr>
          <w:color w:val="auto"/>
          <w:spacing w:val="0"/>
        </w:rPr>
      </w:pPr>
      <w:r w:rsidRPr="006248C2">
        <w:rPr>
          <w:color w:val="auto"/>
          <w:spacing w:val="0"/>
        </w:rPr>
        <w:t>- складировать сметы на газонах во избежание повреждения газонов при погрузочных работах;</w:t>
      </w:r>
    </w:p>
    <w:p w:rsidR="006248C2" w:rsidRPr="006248C2" w:rsidRDefault="006248C2" w:rsidP="006248C2">
      <w:pPr>
        <w:ind w:firstLine="540"/>
        <w:jc w:val="both"/>
        <w:rPr>
          <w:color w:val="auto"/>
          <w:spacing w:val="0"/>
        </w:rPr>
      </w:pPr>
      <w:r w:rsidRPr="006248C2">
        <w:rPr>
          <w:color w:val="auto"/>
          <w:spacing w:val="0"/>
        </w:rPr>
        <w:t>- оставлять собранный мусор, сметы и т.п. на тротуарах, проезжей части дорог и т.п.</w:t>
      </w:r>
    </w:p>
    <w:p w:rsidR="006248C2" w:rsidRPr="006248C2" w:rsidRDefault="006248C2" w:rsidP="006248C2">
      <w:pPr>
        <w:ind w:firstLine="540"/>
        <w:jc w:val="both"/>
        <w:rPr>
          <w:color w:val="auto"/>
          <w:spacing w:val="0"/>
        </w:rPr>
      </w:pPr>
      <w:r w:rsidRPr="006248C2">
        <w:rPr>
          <w:color w:val="auto"/>
          <w:spacing w:val="0"/>
        </w:rPr>
        <w:t>2.</w:t>
      </w:r>
      <w:r w:rsidR="0000170E">
        <w:rPr>
          <w:color w:val="auto"/>
          <w:spacing w:val="0"/>
        </w:rPr>
        <w:t>7</w:t>
      </w:r>
      <w:r w:rsidRPr="006248C2">
        <w:rPr>
          <w:color w:val="auto"/>
          <w:spacing w:val="0"/>
        </w:rPr>
        <w:t>. Всем юридическим и физическим лицам на предоставленных (независимо от форм землепользования), прилегающих и закрепленных территориях необходимо поддерживать данные территории в должном санитарном, противопожарном и эстетическом состоянии, а именно:</w:t>
      </w:r>
    </w:p>
    <w:p w:rsidR="006248C2" w:rsidRPr="006248C2" w:rsidRDefault="006248C2" w:rsidP="006248C2">
      <w:pPr>
        <w:ind w:firstLine="540"/>
        <w:jc w:val="both"/>
        <w:rPr>
          <w:color w:val="auto"/>
          <w:spacing w:val="0"/>
        </w:rPr>
      </w:pPr>
      <w:r w:rsidRPr="006248C2">
        <w:rPr>
          <w:color w:val="auto"/>
          <w:spacing w:val="0"/>
        </w:rPr>
        <w:t>- производить своевременную уборку и вывоз мусора, листвы, веток, льда, снега и т.п.;</w:t>
      </w:r>
    </w:p>
    <w:p w:rsidR="006248C2" w:rsidRPr="006248C2" w:rsidRDefault="006248C2" w:rsidP="006248C2">
      <w:pPr>
        <w:ind w:firstLine="540"/>
        <w:jc w:val="both"/>
        <w:rPr>
          <w:color w:val="auto"/>
          <w:spacing w:val="0"/>
        </w:rPr>
      </w:pPr>
      <w:r w:rsidRPr="006248C2">
        <w:rPr>
          <w:color w:val="auto"/>
          <w:spacing w:val="0"/>
        </w:rPr>
        <w:t>- своевременно выполнять мероприятия по борьбе с сорными и карантинными травами, вредителями зеленых насаждений (покос, иные сезонные работы);</w:t>
      </w:r>
    </w:p>
    <w:p w:rsidR="006E46F8" w:rsidRDefault="006248C2" w:rsidP="006E46F8">
      <w:pPr>
        <w:ind w:firstLine="567"/>
        <w:jc w:val="both"/>
        <w:rPr>
          <w:color w:val="auto"/>
          <w:spacing w:val="0"/>
        </w:rPr>
      </w:pPr>
      <w:r w:rsidRPr="006248C2">
        <w:rPr>
          <w:color w:val="auto"/>
          <w:spacing w:val="0"/>
        </w:rPr>
        <w:t>- своевременно производить санитарную обрезку деревьев на прилегающей территории в целях предотвращения обрыва воздушных сетей, обеспечения безопасности дорожного движения, объектов и гра</w:t>
      </w:r>
      <w:r w:rsidR="006E46F8">
        <w:rPr>
          <w:color w:val="auto"/>
          <w:spacing w:val="0"/>
        </w:rPr>
        <w:t xml:space="preserve">ждан.  </w:t>
      </w:r>
    </w:p>
    <w:p w:rsidR="006248C2" w:rsidRPr="006248C2" w:rsidRDefault="006248C2" w:rsidP="006E46F8">
      <w:pPr>
        <w:ind w:firstLine="567"/>
        <w:jc w:val="both"/>
        <w:rPr>
          <w:color w:val="auto"/>
          <w:spacing w:val="0"/>
        </w:rPr>
      </w:pPr>
      <w:r w:rsidRPr="006248C2">
        <w:rPr>
          <w:color w:val="auto"/>
          <w:spacing w:val="0"/>
        </w:rPr>
        <w:t xml:space="preserve">Санитарную </w:t>
      </w:r>
      <w:r w:rsidR="006E46F8">
        <w:rPr>
          <w:color w:val="auto"/>
          <w:spacing w:val="0"/>
        </w:rPr>
        <w:t>рубку</w:t>
      </w:r>
      <w:r w:rsidRPr="006248C2">
        <w:rPr>
          <w:color w:val="auto"/>
          <w:spacing w:val="0"/>
        </w:rPr>
        <w:t xml:space="preserve">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предприятия, организации с обязательным немедленным вывозом обрезанного материала;</w:t>
      </w:r>
    </w:p>
    <w:p w:rsidR="006248C2" w:rsidRPr="006248C2" w:rsidRDefault="006248C2" w:rsidP="006248C2">
      <w:pPr>
        <w:ind w:firstLine="540"/>
        <w:jc w:val="both"/>
        <w:rPr>
          <w:color w:val="auto"/>
          <w:spacing w:val="0"/>
        </w:rPr>
      </w:pPr>
      <w:r w:rsidRPr="006248C2">
        <w:rPr>
          <w:color w:val="auto"/>
          <w:spacing w:val="0"/>
        </w:rPr>
        <w:t>- при необходимости - производить складирование строительных материалов, конструкций и т.п. на территории поселения только при наличии разрешения установленного образца, полученного в администрации Братского сельского поселения;</w:t>
      </w:r>
    </w:p>
    <w:p w:rsidR="006248C2" w:rsidRPr="006248C2" w:rsidRDefault="006248C2" w:rsidP="006248C2">
      <w:pPr>
        <w:ind w:firstLine="540"/>
        <w:jc w:val="both"/>
        <w:rPr>
          <w:color w:val="auto"/>
          <w:spacing w:val="0"/>
        </w:rPr>
      </w:pPr>
      <w:r w:rsidRPr="006248C2">
        <w:rPr>
          <w:color w:val="auto"/>
          <w:spacing w:val="0"/>
        </w:rPr>
        <w:t>- производить своевременную очистку канав, труб и дренажей, предназначенных для отвода ливневых и грунтовых вод, за исключением систем, находящихся на балансе и обслуживании предприятий, организаций;</w:t>
      </w:r>
    </w:p>
    <w:p w:rsidR="006248C2" w:rsidRPr="006248C2" w:rsidRDefault="006248C2" w:rsidP="006248C2">
      <w:pPr>
        <w:ind w:firstLine="540"/>
        <w:jc w:val="both"/>
        <w:rPr>
          <w:color w:val="auto"/>
          <w:spacing w:val="0"/>
        </w:rPr>
      </w:pPr>
      <w:r w:rsidRPr="006248C2">
        <w:rPr>
          <w:color w:val="auto"/>
          <w:spacing w:val="0"/>
        </w:rPr>
        <w:t>- при производстве строительных и ремонтно-восстановительных работ производить своевременную уборку зоны работ и прилегающей территории, восстановление нарушенных элементов благоустройства (газоны, асфальтобетонные покрытия, бордюрные камни, лавки, турникеты и т.п.).</w:t>
      </w:r>
    </w:p>
    <w:p w:rsidR="006248C2" w:rsidRPr="006248C2" w:rsidRDefault="006248C2" w:rsidP="006248C2">
      <w:pPr>
        <w:ind w:firstLine="540"/>
        <w:jc w:val="both"/>
        <w:rPr>
          <w:color w:val="auto"/>
          <w:spacing w:val="0"/>
        </w:rPr>
      </w:pPr>
      <w:r w:rsidRPr="006248C2">
        <w:rPr>
          <w:color w:val="auto"/>
          <w:spacing w:val="0"/>
        </w:rPr>
        <w:t>2.</w:t>
      </w:r>
      <w:r w:rsidR="0000170E">
        <w:rPr>
          <w:color w:val="auto"/>
          <w:spacing w:val="0"/>
        </w:rPr>
        <w:t>7</w:t>
      </w:r>
      <w:r w:rsidRPr="006248C2">
        <w:rPr>
          <w:color w:val="auto"/>
          <w:spacing w:val="0"/>
        </w:rPr>
        <w:t>.1. Территории, прилегающие к береговой линии (пляжи), убираются силами и средствами предприятий и организаций, в ведении которых они находятся или закреплены на договорной основе.</w:t>
      </w:r>
    </w:p>
    <w:p w:rsidR="006248C2" w:rsidRPr="006248C2" w:rsidRDefault="006248C2" w:rsidP="006248C2">
      <w:pPr>
        <w:ind w:firstLine="540"/>
        <w:jc w:val="both"/>
        <w:rPr>
          <w:color w:val="auto"/>
          <w:spacing w:val="0"/>
        </w:rPr>
      </w:pPr>
      <w:r w:rsidRPr="006248C2">
        <w:rPr>
          <w:color w:val="auto"/>
          <w:spacing w:val="0"/>
        </w:rPr>
        <w:t>2.</w:t>
      </w:r>
      <w:r w:rsidR="0000170E">
        <w:rPr>
          <w:color w:val="auto"/>
          <w:spacing w:val="0"/>
        </w:rPr>
        <w:t>8</w:t>
      </w:r>
      <w:r w:rsidRPr="006248C2">
        <w:rPr>
          <w:color w:val="auto"/>
          <w:spacing w:val="0"/>
        </w:rPr>
        <w:t>. Собственники, арендаторы и иные владельцы строений и сооружений обязаны своевременно, в соответствии с техническим и эстетическим состоянием, производить очистку, окраску и побелку: заборов, ограждений, фасадов и цоколей зданий, сооружений (по согласованию с соответствующими органами и службами), а также мойку окон и наружных дверей, навесов и т.п. При необходимости выполнять косметический ремонт объектов, находящихся в их пользовании.</w:t>
      </w:r>
    </w:p>
    <w:p w:rsidR="006248C2" w:rsidRPr="006248C2" w:rsidRDefault="006248C2" w:rsidP="006248C2">
      <w:pPr>
        <w:widowControl w:val="0"/>
        <w:shd w:val="clear" w:color="auto" w:fill="FFFFFF"/>
        <w:tabs>
          <w:tab w:val="left" w:pos="5995"/>
          <w:tab w:val="left" w:leader="underscore" w:pos="7805"/>
        </w:tabs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6248C2">
        <w:rPr>
          <w:color w:val="auto"/>
        </w:rPr>
        <w:lastRenderedPageBreak/>
        <w:t>2.</w:t>
      </w:r>
      <w:r w:rsidR="0000170E">
        <w:rPr>
          <w:color w:val="auto"/>
        </w:rPr>
        <w:t>9</w:t>
      </w:r>
      <w:r w:rsidRPr="006248C2">
        <w:rPr>
          <w:color w:val="auto"/>
        </w:rPr>
        <w:t>. В период листопада опавшие листья подлежат своевременной уборке. Собранные листья следует вывозить на специально отведенные участки для компостирования или на свалки. Сжигать листья и бытовой мусор на территории жилой застройки, в скверах и парках запрещается.</w:t>
      </w:r>
    </w:p>
    <w:p w:rsidR="006248C2" w:rsidRPr="006248C2" w:rsidRDefault="006248C2" w:rsidP="006248C2">
      <w:pPr>
        <w:ind w:firstLine="540"/>
        <w:jc w:val="both"/>
        <w:rPr>
          <w:color w:val="auto"/>
          <w:spacing w:val="0"/>
        </w:rPr>
      </w:pPr>
      <w:r w:rsidRPr="006248C2">
        <w:rPr>
          <w:color w:val="auto"/>
          <w:spacing w:val="0"/>
        </w:rPr>
        <w:t>2.1</w:t>
      </w:r>
      <w:r w:rsidR="0000170E">
        <w:rPr>
          <w:color w:val="auto"/>
          <w:spacing w:val="0"/>
        </w:rPr>
        <w:t>0</w:t>
      </w:r>
      <w:r w:rsidRPr="006248C2">
        <w:rPr>
          <w:color w:val="auto"/>
          <w:spacing w:val="0"/>
        </w:rPr>
        <w:t>. В парках, садах, зонах отдыха, учреждениях образования, здравоохранения и др</w:t>
      </w:r>
      <w:r w:rsidR="006E46F8">
        <w:rPr>
          <w:color w:val="auto"/>
          <w:spacing w:val="0"/>
        </w:rPr>
        <w:t>угих</w:t>
      </w:r>
      <w:r w:rsidRPr="006248C2">
        <w:rPr>
          <w:color w:val="auto"/>
          <w:spacing w:val="0"/>
        </w:rPr>
        <w:t xml:space="preserve"> местах массового посещения населения, на улицах, у каждого подъезда жилых домов, на </w:t>
      </w:r>
      <w:r w:rsidR="005B250D" w:rsidRPr="006248C2">
        <w:rPr>
          <w:color w:val="auto"/>
          <w:spacing w:val="0"/>
        </w:rPr>
        <w:t>остановках пассажирского</w:t>
      </w:r>
      <w:r w:rsidRPr="006248C2">
        <w:rPr>
          <w:color w:val="auto"/>
          <w:spacing w:val="0"/>
        </w:rPr>
        <w:t xml:space="preserve"> транспорта на посадочных остановках (перронах) вокзалов, у входа в торговые объекты должны быть установлены урны. Урны устанавливают на расстоянии до </w:t>
      </w:r>
      <w:smartTag w:uri="urn:schemas-microsoft-com:office:smarttags" w:element="metricconverter">
        <w:smartTagPr>
          <w:attr w:name="ProductID" w:val="50 м"/>
        </w:smartTagPr>
        <w:r w:rsidRPr="006248C2">
          <w:rPr>
            <w:color w:val="auto"/>
            <w:spacing w:val="0"/>
          </w:rPr>
          <w:t>50 м</w:t>
        </w:r>
      </w:smartTag>
      <w:r w:rsidRPr="006248C2">
        <w:rPr>
          <w:color w:val="auto"/>
          <w:spacing w:val="0"/>
        </w:rPr>
        <w:t xml:space="preserve"> одна от другой на улицах с интенсивным движением и других местах массового посещения населения, на остальных улицах, во дворах, парках, садах и других территориях - на расстоянии до </w:t>
      </w:r>
      <w:smartTag w:uri="urn:schemas-microsoft-com:office:smarttags" w:element="metricconverter">
        <w:smartTagPr>
          <w:attr w:name="ProductID" w:val="100 м"/>
        </w:smartTagPr>
        <w:r w:rsidRPr="006248C2">
          <w:rPr>
            <w:color w:val="auto"/>
            <w:spacing w:val="0"/>
          </w:rPr>
          <w:t>100 м</w:t>
        </w:r>
      </w:smartTag>
      <w:r w:rsidRPr="006248C2">
        <w:rPr>
          <w:color w:val="auto"/>
          <w:spacing w:val="0"/>
        </w:rPr>
        <w:t xml:space="preserve">. </w:t>
      </w:r>
    </w:p>
    <w:p w:rsidR="006248C2" w:rsidRPr="006248C2" w:rsidRDefault="006248C2" w:rsidP="006248C2">
      <w:pPr>
        <w:ind w:firstLine="540"/>
        <w:jc w:val="both"/>
        <w:rPr>
          <w:color w:val="auto"/>
          <w:spacing w:val="0"/>
        </w:rPr>
      </w:pPr>
      <w:r w:rsidRPr="006248C2">
        <w:rPr>
          <w:color w:val="auto"/>
          <w:spacing w:val="0"/>
        </w:rPr>
        <w:t xml:space="preserve">На </w:t>
      </w:r>
      <w:r w:rsidR="006E46F8" w:rsidRPr="006248C2">
        <w:rPr>
          <w:color w:val="auto"/>
          <w:spacing w:val="0"/>
        </w:rPr>
        <w:t>остановках пассажирского</w:t>
      </w:r>
      <w:r w:rsidRPr="006248C2">
        <w:rPr>
          <w:color w:val="auto"/>
          <w:spacing w:val="0"/>
        </w:rPr>
        <w:t xml:space="preserve"> транспорта и у входов в торговые объекты - в количестве не менее двух.</w:t>
      </w:r>
    </w:p>
    <w:p w:rsidR="006248C2" w:rsidRPr="006248C2" w:rsidRDefault="006248C2" w:rsidP="006248C2">
      <w:pPr>
        <w:ind w:firstLine="540"/>
        <w:jc w:val="both"/>
        <w:rPr>
          <w:color w:val="auto"/>
          <w:spacing w:val="0"/>
        </w:rPr>
      </w:pPr>
      <w:r w:rsidRPr="006248C2">
        <w:rPr>
          <w:color w:val="auto"/>
          <w:spacing w:val="0"/>
        </w:rPr>
        <w:t>Очистка урн производится балансодержателями домовладений и территорий по мере их заполнения, но не реже двух раз в день. Мойка урн производится по мере загрязнения, но не реже одного раза в неделю. Урны, расположенные на остановках пассажирского транспорта, очищаются и промываются организациями, осуществляющими уборку остановок, а урны, установленные у торговых объектов - торговыми организациями.</w:t>
      </w:r>
    </w:p>
    <w:p w:rsidR="003B030E" w:rsidRPr="006E46F8" w:rsidRDefault="006248C2" w:rsidP="006E46F8">
      <w:pPr>
        <w:ind w:firstLine="540"/>
        <w:jc w:val="both"/>
        <w:rPr>
          <w:color w:val="auto"/>
          <w:spacing w:val="0"/>
        </w:rPr>
      </w:pPr>
      <w:r w:rsidRPr="006248C2">
        <w:rPr>
          <w:color w:val="auto"/>
          <w:spacing w:val="0"/>
        </w:rPr>
        <w:t>Покраска урн осуществляется балансодержателями один раз в год (апрель), а также по мере необходимости или по предписаниям администрации Братского сельского поселения</w:t>
      </w:r>
      <w:r w:rsidR="006E46F8">
        <w:rPr>
          <w:color w:val="auto"/>
          <w:spacing w:val="0"/>
        </w:rPr>
        <w:t xml:space="preserve"> </w:t>
      </w:r>
      <w:proofErr w:type="spellStart"/>
      <w:r w:rsidR="006E46F8">
        <w:rPr>
          <w:color w:val="auto"/>
          <w:spacing w:val="0"/>
        </w:rPr>
        <w:t>Усть-Лабинского</w:t>
      </w:r>
      <w:proofErr w:type="spellEnd"/>
      <w:r w:rsidR="006E46F8">
        <w:rPr>
          <w:color w:val="auto"/>
          <w:spacing w:val="0"/>
        </w:rPr>
        <w:t xml:space="preserve"> района</w:t>
      </w:r>
      <w:r w:rsidRPr="006248C2">
        <w:rPr>
          <w:color w:val="auto"/>
          <w:spacing w:val="0"/>
        </w:rPr>
        <w:t>.</w:t>
      </w:r>
      <w:r w:rsidR="00B05A84" w:rsidRPr="002F37C9">
        <w:rPr>
          <w:color w:val="auto"/>
          <w:spacing w:val="0"/>
          <w:szCs w:val="24"/>
        </w:rPr>
        <w:t>»</w:t>
      </w:r>
      <w:r w:rsidR="003B030E" w:rsidRPr="002F37C9">
        <w:rPr>
          <w:color w:val="auto"/>
          <w:spacing w:val="0"/>
          <w:szCs w:val="24"/>
        </w:rPr>
        <w:t>.</w:t>
      </w:r>
      <w:bookmarkEnd w:id="9"/>
    </w:p>
    <w:p w:rsidR="00F056A5" w:rsidRPr="002F37C9" w:rsidRDefault="005B250D" w:rsidP="00D87DFF">
      <w:pPr>
        <w:ind w:firstLine="567"/>
        <w:jc w:val="both"/>
        <w:rPr>
          <w:color w:val="auto"/>
          <w:spacing w:val="0"/>
        </w:rPr>
      </w:pPr>
      <w:r>
        <w:rPr>
          <w:color w:val="auto"/>
        </w:rPr>
        <w:t>2</w:t>
      </w:r>
      <w:r w:rsidR="00F056A5" w:rsidRPr="002F37C9">
        <w:rPr>
          <w:color w:val="auto"/>
        </w:rPr>
        <w:t xml:space="preserve">. Общему отделу администрации Братского сельского поселения </w:t>
      </w:r>
      <w:proofErr w:type="spellStart"/>
      <w:r w:rsidR="00F056A5" w:rsidRPr="002F37C9">
        <w:rPr>
          <w:color w:val="auto"/>
        </w:rPr>
        <w:t>Усть-Лабинского</w:t>
      </w:r>
      <w:proofErr w:type="spellEnd"/>
      <w:r w:rsidR="00F056A5" w:rsidRPr="002F37C9">
        <w:rPr>
          <w:color w:val="auto"/>
        </w:rPr>
        <w:t xml:space="preserve"> района (Степаненко) обнародовать настоящее решение и разместить на официальном </w:t>
      </w:r>
      <w:r w:rsidRPr="002F37C9">
        <w:rPr>
          <w:color w:val="auto"/>
        </w:rPr>
        <w:t>сайте Братского</w:t>
      </w:r>
      <w:r w:rsidR="00F056A5" w:rsidRPr="002F37C9">
        <w:rPr>
          <w:color w:val="auto"/>
        </w:rPr>
        <w:t xml:space="preserve"> сельского поселения </w:t>
      </w:r>
      <w:proofErr w:type="spellStart"/>
      <w:r w:rsidR="00F056A5" w:rsidRPr="002F37C9">
        <w:rPr>
          <w:color w:val="auto"/>
        </w:rPr>
        <w:t>Усть-Лабинского</w:t>
      </w:r>
      <w:proofErr w:type="spellEnd"/>
      <w:r w:rsidR="00F056A5" w:rsidRPr="002F37C9">
        <w:rPr>
          <w:color w:val="auto"/>
        </w:rPr>
        <w:t xml:space="preserve"> района в сети «Интернет».</w:t>
      </w:r>
    </w:p>
    <w:p w:rsidR="005C34F2" w:rsidRPr="002F37C9" w:rsidRDefault="005B250D" w:rsidP="00D87DFF">
      <w:pPr>
        <w:shd w:val="clear" w:color="auto" w:fill="FFFFFF"/>
        <w:tabs>
          <w:tab w:val="left" w:pos="859"/>
        </w:tabs>
        <w:spacing w:line="322" w:lineRule="exact"/>
        <w:ind w:right="298" w:firstLine="567"/>
        <w:jc w:val="both"/>
        <w:rPr>
          <w:color w:val="auto"/>
          <w:spacing w:val="-15"/>
        </w:rPr>
      </w:pPr>
      <w:r>
        <w:rPr>
          <w:color w:val="auto"/>
          <w:spacing w:val="0"/>
        </w:rPr>
        <w:t>3</w:t>
      </w:r>
      <w:r w:rsidR="005C34F2" w:rsidRPr="002F37C9">
        <w:rPr>
          <w:color w:val="auto"/>
          <w:spacing w:val="0"/>
        </w:rPr>
        <w:t xml:space="preserve">.Контроль за выполнением настоящего решения возложить на главу Братского сельского поселения </w:t>
      </w:r>
      <w:proofErr w:type="spellStart"/>
      <w:r w:rsidR="005C34F2" w:rsidRPr="002F37C9">
        <w:rPr>
          <w:color w:val="auto"/>
          <w:spacing w:val="0"/>
        </w:rPr>
        <w:t>Усть-Лабинского</w:t>
      </w:r>
      <w:proofErr w:type="spellEnd"/>
      <w:r w:rsidR="005C34F2" w:rsidRPr="002F37C9">
        <w:rPr>
          <w:color w:val="auto"/>
          <w:spacing w:val="0"/>
        </w:rPr>
        <w:t xml:space="preserve"> района Г.М. Павлову.</w:t>
      </w:r>
    </w:p>
    <w:bookmarkEnd w:id="10"/>
    <w:p w:rsidR="0080347B" w:rsidRPr="002F37C9" w:rsidRDefault="005B250D" w:rsidP="008034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2F8" w:rsidRPr="002F37C9">
        <w:rPr>
          <w:rFonts w:ascii="Times New Roman" w:hAnsi="Times New Roman" w:cs="Times New Roman"/>
          <w:sz w:val="28"/>
          <w:szCs w:val="28"/>
        </w:rPr>
        <w:t xml:space="preserve">.  Решение вступает в силу со дня его </w:t>
      </w:r>
      <w:r w:rsidR="006E46F8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7052F8" w:rsidRPr="002F37C9">
        <w:rPr>
          <w:rFonts w:ascii="Times New Roman" w:hAnsi="Times New Roman" w:cs="Times New Roman"/>
          <w:sz w:val="28"/>
          <w:szCs w:val="28"/>
        </w:rPr>
        <w:t xml:space="preserve">обнародования.   </w:t>
      </w:r>
    </w:p>
    <w:p w:rsidR="00180F13" w:rsidRDefault="00180F13" w:rsidP="00CA6020">
      <w:pPr>
        <w:jc w:val="both"/>
        <w:rPr>
          <w:color w:val="auto"/>
          <w:spacing w:val="0"/>
          <w:szCs w:val="20"/>
        </w:rPr>
      </w:pPr>
      <w:bookmarkStart w:id="11" w:name="_GoBack"/>
      <w:bookmarkEnd w:id="11"/>
    </w:p>
    <w:p w:rsidR="00CA6020" w:rsidRPr="00D2193E" w:rsidRDefault="00CA6020" w:rsidP="00CA6020">
      <w:pPr>
        <w:jc w:val="both"/>
        <w:rPr>
          <w:color w:val="auto"/>
          <w:spacing w:val="0"/>
          <w:szCs w:val="20"/>
        </w:rPr>
      </w:pPr>
      <w:r w:rsidRPr="00D2193E">
        <w:rPr>
          <w:color w:val="auto"/>
          <w:spacing w:val="0"/>
          <w:szCs w:val="20"/>
        </w:rPr>
        <w:t xml:space="preserve">Председатель Совета </w:t>
      </w:r>
    </w:p>
    <w:p w:rsidR="00CA6020" w:rsidRPr="00D2193E" w:rsidRDefault="00CA6020" w:rsidP="00CA6020">
      <w:pPr>
        <w:jc w:val="both"/>
        <w:rPr>
          <w:color w:val="auto"/>
          <w:spacing w:val="0"/>
          <w:szCs w:val="20"/>
        </w:rPr>
      </w:pPr>
      <w:r w:rsidRPr="00D2193E">
        <w:rPr>
          <w:color w:val="auto"/>
          <w:spacing w:val="0"/>
          <w:szCs w:val="20"/>
        </w:rPr>
        <w:t xml:space="preserve">Братского сельского поселения </w:t>
      </w:r>
    </w:p>
    <w:p w:rsidR="00CA6020" w:rsidRPr="00D2193E" w:rsidRDefault="00CA6020" w:rsidP="00CA6020">
      <w:pPr>
        <w:jc w:val="both"/>
        <w:rPr>
          <w:color w:val="auto"/>
          <w:spacing w:val="0"/>
          <w:szCs w:val="20"/>
        </w:rPr>
      </w:pPr>
      <w:proofErr w:type="spellStart"/>
      <w:r w:rsidRPr="00D2193E">
        <w:rPr>
          <w:color w:val="auto"/>
          <w:spacing w:val="0"/>
          <w:szCs w:val="20"/>
        </w:rPr>
        <w:t>Усть-Лабинского</w:t>
      </w:r>
      <w:proofErr w:type="spellEnd"/>
      <w:r w:rsidRPr="00D2193E">
        <w:rPr>
          <w:color w:val="auto"/>
          <w:spacing w:val="0"/>
          <w:szCs w:val="20"/>
        </w:rPr>
        <w:t xml:space="preserve"> района</w:t>
      </w:r>
      <w:r w:rsidRPr="00D2193E">
        <w:rPr>
          <w:color w:val="auto"/>
          <w:spacing w:val="0"/>
          <w:szCs w:val="20"/>
        </w:rPr>
        <w:tab/>
      </w:r>
      <w:r w:rsidRPr="00D2193E">
        <w:rPr>
          <w:color w:val="auto"/>
          <w:spacing w:val="0"/>
          <w:szCs w:val="20"/>
        </w:rPr>
        <w:tab/>
      </w:r>
      <w:r w:rsidRPr="00D2193E">
        <w:rPr>
          <w:color w:val="auto"/>
          <w:spacing w:val="0"/>
          <w:szCs w:val="20"/>
        </w:rPr>
        <w:tab/>
      </w:r>
      <w:r w:rsidRPr="00D2193E">
        <w:rPr>
          <w:color w:val="auto"/>
          <w:spacing w:val="0"/>
          <w:szCs w:val="20"/>
        </w:rPr>
        <w:tab/>
      </w:r>
      <w:r w:rsidRPr="00D2193E">
        <w:rPr>
          <w:color w:val="auto"/>
          <w:spacing w:val="0"/>
          <w:szCs w:val="20"/>
        </w:rPr>
        <w:tab/>
      </w:r>
      <w:proofErr w:type="spellStart"/>
      <w:r w:rsidRPr="00D2193E">
        <w:rPr>
          <w:color w:val="auto"/>
          <w:spacing w:val="0"/>
          <w:szCs w:val="20"/>
        </w:rPr>
        <w:t>Е.В.</w:t>
      </w:r>
      <w:r w:rsidR="006E46F8">
        <w:rPr>
          <w:color w:val="auto"/>
          <w:spacing w:val="0"/>
          <w:szCs w:val="20"/>
        </w:rPr>
        <w:t>Фоминова</w:t>
      </w:r>
      <w:proofErr w:type="spellEnd"/>
    </w:p>
    <w:p w:rsidR="00CA6020" w:rsidRPr="00D2193E" w:rsidRDefault="00CA6020" w:rsidP="00CA6020">
      <w:pPr>
        <w:jc w:val="both"/>
        <w:rPr>
          <w:color w:val="auto"/>
          <w:spacing w:val="0"/>
          <w:szCs w:val="24"/>
        </w:rPr>
      </w:pPr>
    </w:p>
    <w:p w:rsidR="00CA6020" w:rsidRPr="00D2193E" w:rsidRDefault="00CA6020" w:rsidP="00CA6020">
      <w:pPr>
        <w:jc w:val="both"/>
        <w:rPr>
          <w:color w:val="auto"/>
          <w:spacing w:val="0"/>
          <w:szCs w:val="24"/>
        </w:rPr>
      </w:pPr>
      <w:r w:rsidRPr="00D2193E">
        <w:rPr>
          <w:color w:val="auto"/>
          <w:spacing w:val="0"/>
          <w:szCs w:val="24"/>
        </w:rPr>
        <w:t xml:space="preserve">Глава Братского сельского поселения </w:t>
      </w:r>
    </w:p>
    <w:p w:rsidR="00CA6020" w:rsidRPr="00D2193E" w:rsidRDefault="006E46F8" w:rsidP="00246296">
      <w:pPr>
        <w:jc w:val="both"/>
        <w:rPr>
          <w:color w:val="auto"/>
          <w:spacing w:val="0"/>
          <w:szCs w:val="24"/>
        </w:rPr>
      </w:pPr>
      <w:proofErr w:type="spellStart"/>
      <w:r>
        <w:rPr>
          <w:color w:val="auto"/>
          <w:spacing w:val="0"/>
          <w:szCs w:val="24"/>
        </w:rPr>
        <w:t>Усть-Лабинского</w:t>
      </w:r>
      <w:proofErr w:type="spellEnd"/>
      <w:r>
        <w:rPr>
          <w:color w:val="auto"/>
          <w:spacing w:val="0"/>
          <w:szCs w:val="24"/>
        </w:rPr>
        <w:t xml:space="preserve"> района</w:t>
      </w:r>
      <w:r>
        <w:rPr>
          <w:color w:val="auto"/>
          <w:spacing w:val="0"/>
          <w:szCs w:val="24"/>
        </w:rPr>
        <w:tab/>
      </w:r>
      <w:r>
        <w:rPr>
          <w:color w:val="auto"/>
          <w:spacing w:val="0"/>
          <w:szCs w:val="24"/>
        </w:rPr>
        <w:tab/>
      </w:r>
      <w:r>
        <w:rPr>
          <w:color w:val="auto"/>
          <w:spacing w:val="0"/>
          <w:szCs w:val="24"/>
        </w:rPr>
        <w:tab/>
      </w:r>
      <w:r>
        <w:rPr>
          <w:color w:val="auto"/>
          <w:spacing w:val="0"/>
          <w:szCs w:val="24"/>
        </w:rPr>
        <w:tab/>
      </w:r>
      <w:r>
        <w:rPr>
          <w:color w:val="auto"/>
          <w:spacing w:val="0"/>
          <w:szCs w:val="24"/>
        </w:rPr>
        <w:tab/>
      </w:r>
      <w:proofErr w:type="spellStart"/>
      <w:r w:rsidR="00CA6020" w:rsidRPr="00D2193E">
        <w:rPr>
          <w:color w:val="auto"/>
          <w:spacing w:val="0"/>
          <w:szCs w:val="24"/>
        </w:rPr>
        <w:t>Г.М.Павлова</w:t>
      </w:r>
      <w:proofErr w:type="spellEnd"/>
    </w:p>
    <w:sectPr w:rsidR="00CA6020" w:rsidRPr="00D2193E" w:rsidSect="0080347B">
      <w:headerReference w:type="even" r:id="rId15"/>
      <w:headerReference w:type="first" r:id="rId16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E77" w:rsidRDefault="00503E77" w:rsidP="00F73991">
      <w:r>
        <w:separator/>
      </w:r>
    </w:p>
  </w:endnote>
  <w:endnote w:type="continuationSeparator" w:id="0">
    <w:p w:rsidR="00503E77" w:rsidRDefault="00503E77" w:rsidP="00F7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E77" w:rsidRDefault="00503E77" w:rsidP="00F73991">
      <w:r>
        <w:separator/>
      </w:r>
    </w:p>
  </w:footnote>
  <w:footnote w:type="continuationSeparator" w:id="0">
    <w:p w:rsidR="00503E77" w:rsidRDefault="00503E77" w:rsidP="00F7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4BE" w:rsidRDefault="002D3D2E" w:rsidP="002330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004B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04BE" w:rsidRDefault="000004B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8CD" w:rsidRDefault="009B7311" w:rsidP="00A438CD">
    <w:pPr>
      <w:pStyle w:val="a7"/>
      <w:jc w:val="right"/>
    </w:pPr>
    <w:r>
      <w:t xml:space="preserve">Проект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A10AA7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EB5FC5"/>
    <w:multiLevelType w:val="singleLevel"/>
    <w:tmpl w:val="AE64D668"/>
    <w:lvl w:ilvl="0">
      <w:start w:val="1"/>
      <w:numFmt w:val="decimal"/>
      <w:lvlText w:val="6.1.%1."/>
      <w:legacy w:legacy="1" w:legacySpace="0" w:legacyIndent="6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6051B2C"/>
    <w:multiLevelType w:val="singleLevel"/>
    <w:tmpl w:val="9F2E4972"/>
    <w:lvl w:ilvl="0">
      <w:start w:val="7"/>
      <w:numFmt w:val="decimal"/>
      <w:lvlText w:val="5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1A70D45"/>
    <w:multiLevelType w:val="singleLevel"/>
    <w:tmpl w:val="5EF8DEF2"/>
    <w:lvl w:ilvl="0">
      <w:start w:val="3"/>
      <w:numFmt w:val="decimal"/>
      <w:lvlText w:val="16.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2581D83"/>
    <w:multiLevelType w:val="singleLevel"/>
    <w:tmpl w:val="A9384DD6"/>
    <w:lvl w:ilvl="0">
      <w:start w:val="9"/>
      <w:numFmt w:val="decimal"/>
      <w:lvlText w:val="7.%1."/>
      <w:legacy w:legacy="1" w:legacySpace="0" w:legacyIndent="7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45F2C08"/>
    <w:multiLevelType w:val="singleLevel"/>
    <w:tmpl w:val="E56AA43C"/>
    <w:lvl w:ilvl="0">
      <w:start w:val="1"/>
      <w:numFmt w:val="decimal"/>
      <w:lvlText w:val="3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74737B2"/>
    <w:multiLevelType w:val="singleLevel"/>
    <w:tmpl w:val="E8CA11B6"/>
    <w:lvl w:ilvl="0">
      <w:start w:val="6"/>
      <w:numFmt w:val="decimal"/>
      <w:lvlText w:val="6.1.%1."/>
      <w:legacy w:legacy="1" w:legacySpace="0" w:legacyIndent="6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ED804BB"/>
    <w:multiLevelType w:val="singleLevel"/>
    <w:tmpl w:val="592ED2F8"/>
    <w:lvl w:ilvl="0">
      <w:start w:val="1"/>
      <w:numFmt w:val="decimal"/>
      <w:lvlText w:val="8.%1."/>
      <w:legacy w:legacy="1" w:legacySpace="0" w:legacyIndent="6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71B6743"/>
    <w:multiLevelType w:val="singleLevel"/>
    <w:tmpl w:val="23E457E6"/>
    <w:lvl w:ilvl="0">
      <w:start w:val="2"/>
      <w:numFmt w:val="decimal"/>
      <w:lvlText w:val="2.4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57CA384E"/>
    <w:multiLevelType w:val="hybridMultilevel"/>
    <w:tmpl w:val="70BC68D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807F60"/>
    <w:multiLevelType w:val="singleLevel"/>
    <w:tmpl w:val="771038FC"/>
    <w:lvl w:ilvl="0">
      <w:start w:val="1"/>
      <w:numFmt w:val="decimal"/>
      <w:lvlText w:val="16.%1."/>
      <w:legacy w:legacy="1" w:legacySpace="0" w:legacyIndent="5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8982D34"/>
    <w:multiLevelType w:val="singleLevel"/>
    <w:tmpl w:val="A3208728"/>
    <w:lvl w:ilvl="0">
      <w:start w:val="4"/>
      <w:numFmt w:val="decimal"/>
      <w:lvlText w:val="6.1.%1."/>
      <w:legacy w:legacy="1" w:legacySpace="0" w:legacyIndent="6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  <w:lvlOverride w:ilvl="0">
      <w:startOverride w:val="2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7"/>
    </w:lvlOverride>
  </w:num>
  <w:num w:numId="4">
    <w:abstractNumId w:val="1"/>
    <w:lvlOverride w:ilvl="0">
      <w:startOverride w:val="1"/>
    </w:lvlOverride>
  </w:num>
  <w:num w:numId="5">
    <w:abstractNumId w:val="11"/>
    <w:lvlOverride w:ilvl="0">
      <w:startOverride w:val="4"/>
    </w:lvlOverride>
  </w:num>
  <w:num w:numId="6">
    <w:abstractNumId w:val="6"/>
    <w:lvlOverride w:ilvl="0">
      <w:startOverride w:val="6"/>
    </w:lvlOverride>
  </w:num>
  <w:num w:numId="7">
    <w:abstractNumId w:val="4"/>
    <w:lvlOverride w:ilvl="0">
      <w:startOverride w:val="9"/>
    </w:lvlOverride>
  </w:num>
  <w:num w:numId="8">
    <w:abstractNumId w:val="7"/>
    <w:lvlOverride w:ilvl="0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0"/>
    <w:lvlOverride w:ilvl="0">
      <w:startOverride w:val="1"/>
    </w:lvlOverride>
  </w:num>
  <w:num w:numId="14">
    <w:abstractNumId w:val="3"/>
    <w:lvlOverride w:ilvl="0">
      <w:startOverride w:val="3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5B"/>
    <w:rsid w:val="000004BE"/>
    <w:rsid w:val="0000170E"/>
    <w:rsid w:val="0000216E"/>
    <w:rsid w:val="00005EBC"/>
    <w:rsid w:val="0000790F"/>
    <w:rsid w:val="0001012A"/>
    <w:rsid w:val="00010BB2"/>
    <w:rsid w:val="00055AE9"/>
    <w:rsid w:val="00057DEB"/>
    <w:rsid w:val="000761B1"/>
    <w:rsid w:val="000C5150"/>
    <w:rsid w:val="000E5CF7"/>
    <w:rsid w:val="00122C59"/>
    <w:rsid w:val="00125938"/>
    <w:rsid w:val="00133DB7"/>
    <w:rsid w:val="00146E8A"/>
    <w:rsid w:val="00180F13"/>
    <w:rsid w:val="00192A12"/>
    <w:rsid w:val="001A3423"/>
    <w:rsid w:val="001A4897"/>
    <w:rsid w:val="001D6607"/>
    <w:rsid w:val="00204A75"/>
    <w:rsid w:val="00210ADC"/>
    <w:rsid w:val="00212B17"/>
    <w:rsid w:val="00213D9F"/>
    <w:rsid w:val="00230640"/>
    <w:rsid w:val="00233014"/>
    <w:rsid w:val="00234E85"/>
    <w:rsid w:val="00236DE4"/>
    <w:rsid w:val="00245E90"/>
    <w:rsid w:val="00246296"/>
    <w:rsid w:val="00263C97"/>
    <w:rsid w:val="00276680"/>
    <w:rsid w:val="00292896"/>
    <w:rsid w:val="002A069C"/>
    <w:rsid w:val="002A11F0"/>
    <w:rsid w:val="002D3D2E"/>
    <w:rsid w:val="002E5704"/>
    <w:rsid w:val="002F33D1"/>
    <w:rsid w:val="002F37C9"/>
    <w:rsid w:val="003000E9"/>
    <w:rsid w:val="00311B13"/>
    <w:rsid w:val="003200C3"/>
    <w:rsid w:val="003224B8"/>
    <w:rsid w:val="00335945"/>
    <w:rsid w:val="00355900"/>
    <w:rsid w:val="00376F6C"/>
    <w:rsid w:val="00377904"/>
    <w:rsid w:val="003B030E"/>
    <w:rsid w:val="003D0336"/>
    <w:rsid w:val="003D267A"/>
    <w:rsid w:val="003E0A5B"/>
    <w:rsid w:val="003F0E6E"/>
    <w:rsid w:val="003F4278"/>
    <w:rsid w:val="00401244"/>
    <w:rsid w:val="00432319"/>
    <w:rsid w:val="0043277C"/>
    <w:rsid w:val="00434A8A"/>
    <w:rsid w:val="00435765"/>
    <w:rsid w:val="00440DA8"/>
    <w:rsid w:val="004570A4"/>
    <w:rsid w:val="00463B8A"/>
    <w:rsid w:val="00477280"/>
    <w:rsid w:val="00477DB8"/>
    <w:rsid w:val="004927FF"/>
    <w:rsid w:val="00494F66"/>
    <w:rsid w:val="004A7FBB"/>
    <w:rsid w:val="004B0D09"/>
    <w:rsid w:val="004B3589"/>
    <w:rsid w:val="004B481C"/>
    <w:rsid w:val="004B77E5"/>
    <w:rsid w:val="004C13C2"/>
    <w:rsid w:val="004C6167"/>
    <w:rsid w:val="004E1DD6"/>
    <w:rsid w:val="004E21A0"/>
    <w:rsid w:val="004F529B"/>
    <w:rsid w:val="00503E77"/>
    <w:rsid w:val="00522B47"/>
    <w:rsid w:val="005377B8"/>
    <w:rsid w:val="00543F58"/>
    <w:rsid w:val="005713A7"/>
    <w:rsid w:val="005B250D"/>
    <w:rsid w:val="005C2281"/>
    <w:rsid w:val="005C34F2"/>
    <w:rsid w:val="005C5D4A"/>
    <w:rsid w:val="005C75E1"/>
    <w:rsid w:val="005D57CD"/>
    <w:rsid w:val="005D6A5E"/>
    <w:rsid w:val="005D6ED8"/>
    <w:rsid w:val="005F0CD0"/>
    <w:rsid w:val="005F22B8"/>
    <w:rsid w:val="00604F30"/>
    <w:rsid w:val="006117AC"/>
    <w:rsid w:val="00616F34"/>
    <w:rsid w:val="006248C2"/>
    <w:rsid w:val="006261DF"/>
    <w:rsid w:val="006430A5"/>
    <w:rsid w:val="00652433"/>
    <w:rsid w:val="00676CB8"/>
    <w:rsid w:val="006826C1"/>
    <w:rsid w:val="006829F6"/>
    <w:rsid w:val="006A4625"/>
    <w:rsid w:val="006B0134"/>
    <w:rsid w:val="006D1E7E"/>
    <w:rsid w:val="006E46F8"/>
    <w:rsid w:val="006F1BCB"/>
    <w:rsid w:val="006F2715"/>
    <w:rsid w:val="007052F8"/>
    <w:rsid w:val="00713167"/>
    <w:rsid w:val="00715304"/>
    <w:rsid w:val="0072646D"/>
    <w:rsid w:val="00736307"/>
    <w:rsid w:val="00737CDC"/>
    <w:rsid w:val="007656C4"/>
    <w:rsid w:val="00780648"/>
    <w:rsid w:val="007D0CD9"/>
    <w:rsid w:val="007E5DA2"/>
    <w:rsid w:val="007E7A1E"/>
    <w:rsid w:val="007F42A2"/>
    <w:rsid w:val="0080347B"/>
    <w:rsid w:val="00812620"/>
    <w:rsid w:val="00831788"/>
    <w:rsid w:val="00833C24"/>
    <w:rsid w:val="00842561"/>
    <w:rsid w:val="00881EB2"/>
    <w:rsid w:val="0088430D"/>
    <w:rsid w:val="00887788"/>
    <w:rsid w:val="008B597E"/>
    <w:rsid w:val="00903381"/>
    <w:rsid w:val="009361D2"/>
    <w:rsid w:val="00943A0E"/>
    <w:rsid w:val="00973EEF"/>
    <w:rsid w:val="009A644C"/>
    <w:rsid w:val="009A7050"/>
    <w:rsid w:val="009B0788"/>
    <w:rsid w:val="009B7311"/>
    <w:rsid w:val="009D038B"/>
    <w:rsid w:val="009D1B53"/>
    <w:rsid w:val="009E6E86"/>
    <w:rsid w:val="009F10EB"/>
    <w:rsid w:val="009F5D4D"/>
    <w:rsid w:val="009F7ECE"/>
    <w:rsid w:val="00A10AD2"/>
    <w:rsid w:val="00A12451"/>
    <w:rsid w:val="00A15C91"/>
    <w:rsid w:val="00A216A8"/>
    <w:rsid w:val="00A438CD"/>
    <w:rsid w:val="00A478AD"/>
    <w:rsid w:val="00A4791C"/>
    <w:rsid w:val="00A502FC"/>
    <w:rsid w:val="00A64A40"/>
    <w:rsid w:val="00A775D3"/>
    <w:rsid w:val="00A83AAE"/>
    <w:rsid w:val="00A96427"/>
    <w:rsid w:val="00AA33E4"/>
    <w:rsid w:val="00AB1829"/>
    <w:rsid w:val="00AF6103"/>
    <w:rsid w:val="00B05A84"/>
    <w:rsid w:val="00B064E1"/>
    <w:rsid w:val="00B20165"/>
    <w:rsid w:val="00B3635C"/>
    <w:rsid w:val="00B42623"/>
    <w:rsid w:val="00B4662C"/>
    <w:rsid w:val="00B73439"/>
    <w:rsid w:val="00B9539C"/>
    <w:rsid w:val="00BB61A4"/>
    <w:rsid w:val="00BE6D8D"/>
    <w:rsid w:val="00C046B6"/>
    <w:rsid w:val="00C15702"/>
    <w:rsid w:val="00C502E7"/>
    <w:rsid w:val="00C53711"/>
    <w:rsid w:val="00C558A3"/>
    <w:rsid w:val="00CA4CC1"/>
    <w:rsid w:val="00CA6020"/>
    <w:rsid w:val="00CF23D1"/>
    <w:rsid w:val="00CF6BEA"/>
    <w:rsid w:val="00D16788"/>
    <w:rsid w:val="00D2193E"/>
    <w:rsid w:val="00D55CAC"/>
    <w:rsid w:val="00D579A7"/>
    <w:rsid w:val="00D57DA2"/>
    <w:rsid w:val="00D7575D"/>
    <w:rsid w:val="00D81437"/>
    <w:rsid w:val="00D842C5"/>
    <w:rsid w:val="00D87DFF"/>
    <w:rsid w:val="00D93A4D"/>
    <w:rsid w:val="00D9572E"/>
    <w:rsid w:val="00DB4C09"/>
    <w:rsid w:val="00DD006A"/>
    <w:rsid w:val="00DE16CB"/>
    <w:rsid w:val="00E37A65"/>
    <w:rsid w:val="00E441B3"/>
    <w:rsid w:val="00E44F28"/>
    <w:rsid w:val="00E4560D"/>
    <w:rsid w:val="00E4704C"/>
    <w:rsid w:val="00E82C80"/>
    <w:rsid w:val="00E901D9"/>
    <w:rsid w:val="00E90523"/>
    <w:rsid w:val="00E95B05"/>
    <w:rsid w:val="00E96944"/>
    <w:rsid w:val="00EA194D"/>
    <w:rsid w:val="00EB7934"/>
    <w:rsid w:val="00EC0868"/>
    <w:rsid w:val="00ED584A"/>
    <w:rsid w:val="00EE215C"/>
    <w:rsid w:val="00EF1BB1"/>
    <w:rsid w:val="00F056A5"/>
    <w:rsid w:val="00F15C28"/>
    <w:rsid w:val="00F40E91"/>
    <w:rsid w:val="00F73991"/>
    <w:rsid w:val="00F76801"/>
    <w:rsid w:val="00F81A3E"/>
    <w:rsid w:val="00F8445A"/>
    <w:rsid w:val="00FA3F11"/>
    <w:rsid w:val="00FB75D8"/>
    <w:rsid w:val="00FC41AB"/>
    <w:rsid w:val="00FF3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06269FB-0A87-4D7C-B330-5B4D2A39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/>
        <w:ind w:lef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A5B"/>
    <w:pPr>
      <w:spacing w:before="0" w:beforeAutospacing="0"/>
      <w:ind w:left="0"/>
      <w:jc w:val="left"/>
    </w:pPr>
    <w:rPr>
      <w:rFonts w:eastAsia="Times New Roman"/>
      <w:color w:val="000000"/>
      <w:spacing w:val="-1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6F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Стиль1"/>
    <w:basedOn w:val="a3"/>
    <w:rsid w:val="003E0A5B"/>
    <w:rPr>
      <w:rFonts w:ascii="Times New Roman" w:hAnsi="Times New Roman"/>
      <w:b/>
      <w:bCs/>
      <w:color w:val="000000"/>
      <w:sz w:val="22"/>
      <w:szCs w:val="22"/>
    </w:rPr>
  </w:style>
  <w:style w:type="character" w:styleId="a3">
    <w:name w:val="Strong"/>
    <w:basedOn w:val="a0"/>
    <w:qFormat/>
    <w:rsid w:val="003E0A5B"/>
    <w:rPr>
      <w:b/>
      <w:bCs/>
    </w:rPr>
  </w:style>
  <w:style w:type="paragraph" w:customStyle="1" w:styleId="ConsPlusNormal">
    <w:name w:val="ConsPlusNormal"/>
    <w:rsid w:val="003E0A5B"/>
    <w:pPr>
      <w:autoSpaceDE w:val="0"/>
      <w:autoSpaceDN w:val="0"/>
      <w:adjustRightInd w:val="0"/>
      <w:spacing w:before="0" w:beforeAutospacing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E0A5B"/>
    <w:pPr>
      <w:autoSpaceDE w:val="0"/>
      <w:autoSpaceDN w:val="0"/>
      <w:adjustRightInd w:val="0"/>
      <w:spacing w:before="0" w:beforeAutospacing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0A5B"/>
    <w:pPr>
      <w:autoSpaceDE w:val="0"/>
      <w:autoSpaceDN w:val="0"/>
      <w:adjustRightInd w:val="0"/>
      <w:spacing w:before="0" w:beforeAutospacing="0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3E0A5B"/>
    <w:pPr>
      <w:widowControl w:val="0"/>
      <w:shd w:val="clear" w:color="auto" w:fill="FFFFFF"/>
      <w:tabs>
        <w:tab w:val="left" w:pos="5995"/>
        <w:tab w:val="left" w:leader="underscore" w:pos="7805"/>
      </w:tabs>
      <w:autoSpaceDE w:val="0"/>
      <w:autoSpaceDN w:val="0"/>
      <w:adjustRightInd w:val="0"/>
      <w:spacing w:line="331" w:lineRule="exact"/>
      <w:ind w:left="5" w:firstLine="535"/>
      <w:jc w:val="both"/>
    </w:pPr>
  </w:style>
  <w:style w:type="character" w:customStyle="1" w:styleId="a5">
    <w:name w:val="Основной текст с отступом Знак"/>
    <w:basedOn w:val="a0"/>
    <w:link w:val="a4"/>
    <w:rsid w:val="003E0A5B"/>
    <w:rPr>
      <w:rFonts w:eastAsia="Times New Roman"/>
      <w:color w:val="000000"/>
      <w:spacing w:val="-1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3E0A5B"/>
    <w:pPr>
      <w:widowControl w:val="0"/>
      <w:shd w:val="clear" w:color="auto" w:fill="FFFFFF"/>
      <w:autoSpaceDE w:val="0"/>
      <w:autoSpaceDN w:val="0"/>
      <w:adjustRightInd w:val="0"/>
      <w:spacing w:before="134"/>
      <w:ind w:left="5"/>
      <w:jc w:val="center"/>
    </w:pPr>
    <w:rPr>
      <w:b/>
      <w:bCs/>
      <w:spacing w:val="1"/>
    </w:rPr>
  </w:style>
  <w:style w:type="character" w:customStyle="1" w:styleId="20">
    <w:name w:val="Основной текст с отступом 2 Знак"/>
    <w:basedOn w:val="a0"/>
    <w:link w:val="2"/>
    <w:rsid w:val="003E0A5B"/>
    <w:rPr>
      <w:rFonts w:eastAsia="Times New Roman"/>
      <w:b/>
      <w:bCs/>
      <w:color w:val="000000"/>
      <w:spacing w:val="1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3E0A5B"/>
    <w:pPr>
      <w:widowControl w:val="0"/>
      <w:shd w:val="clear" w:color="auto" w:fill="FFFFFF"/>
      <w:autoSpaceDE w:val="0"/>
      <w:autoSpaceDN w:val="0"/>
      <w:adjustRightInd w:val="0"/>
      <w:spacing w:before="115"/>
      <w:ind w:firstLine="540"/>
      <w:jc w:val="both"/>
    </w:pPr>
  </w:style>
  <w:style w:type="character" w:customStyle="1" w:styleId="30">
    <w:name w:val="Основной текст с отступом 3 Знак"/>
    <w:basedOn w:val="a0"/>
    <w:link w:val="3"/>
    <w:rsid w:val="003E0A5B"/>
    <w:rPr>
      <w:rFonts w:eastAsia="Times New Roman"/>
      <w:color w:val="000000"/>
      <w:spacing w:val="-1"/>
      <w:shd w:val="clear" w:color="auto" w:fill="FFFFFF"/>
      <w:lang w:eastAsia="ru-RU"/>
    </w:rPr>
  </w:style>
  <w:style w:type="paragraph" w:styleId="a6">
    <w:name w:val="Block Text"/>
    <w:basedOn w:val="a"/>
    <w:rsid w:val="003E0A5B"/>
    <w:pPr>
      <w:widowControl w:val="0"/>
      <w:shd w:val="clear" w:color="auto" w:fill="FFFFFF"/>
      <w:autoSpaceDE w:val="0"/>
      <w:autoSpaceDN w:val="0"/>
      <w:adjustRightInd w:val="0"/>
      <w:spacing w:before="120" w:line="278" w:lineRule="exact"/>
      <w:ind w:left="10" w:right="19" w:firstLine="530"/>
      <w:jc w:val="both"/>
    </w:pPr>
    <w:rPr>
      <w:spacing w:val="1"/>
    </w:rPr>
  </w:style>
  <w:style w:type="paragraph" w:styleId="a7">
    <w:name w:val="header"/>
    <w:basedOn w:val="a"/>
    <w:link w:val="a8"/>
    <w:rsid w:val="003E0A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E0A5B"/>
    <w:rPr>
      <w:rFonts w:eastAsia="Times New Roman"/>
      <w:color w:val="000000"/>
      <w:spacing w:val="-1"/>
      <w:lang w:eastAsia="ru-RU"/>
    </w:rPr>
  </w:style>
  <w:style w:type="character" w:styleId="a9">
    <w:name w:val="page number"/>
    <w:basedOn w:val="a0"/>
    <w:rsid w:val="003E0A5B"/>
  </w:style>
  <w:style w:type="paragraph" w:styleId="aa">
    <w:name w:val="Subtitle"/>
    <w:basedOn w:val="a"/>
    <w:link w:val="ab"/>
    <w:qFormat/>
    <w:rsid w:val="003E0A5B"/>
    <w:pPr>
      <w:jc w:val="center"/>
    </w:pPr>
    <w:rPr>
      <w:b/>
      <w:color w:val="auto"/>
      <w:spacing w:val="0"/>
      <w:sz w:val="24"/>
      <w:szCs w:val="20"/>
    </w:rPr>
  </w:style>
  <w:style w:type="character" w:customStyle="1" w:styleId="ab">
    <w:name w:val="Подзаголовок Знак"/>
    <w:basedOn w:val="a0"/>
    <w:link w:val="aa"/>
    <w:rsid w:val="003E0A5B"/>
    <w:rPr>
      <w:rFonts w:eastAsia="Times New Roman"/>
      <w:b/>
      <w:sz w:val="24"/>
      <w:szCs w:val="20"/>
      <w:lang w:eastAsia="ru-RU"/>
    </w:rPr>
  </w:style>
  <w:style w:type="paragraph" w:styleId="ac">
    <w:name w:val="footer"/>
    <w:basedOn w:val="a"/>
    <w:link w:val="ad"/>
    <w:rsid w:val="003E0A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E0A5B"/>
    <w:rPr>
      <w:rFonts w:eastAsia="Times New Roman"/>
      <w:color w:val="000000"/>
      <w:spacing w:val="-1"/>
      <w:lang w:eastAsia="ru-RU"/>
    </w:rPr>
  </w:style>
  <w:style w:type="character" w:customStyle="1" w:styleId="ae">
    <w:name w:val="Гипертекстовая ссылка"/>
    <w:basedOn w:val="a0"/>
    <w:uiPriority w:val="99"/>
    <w:rsid w:val="00842561"/>
    <w:rPr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6524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52433"/>
    <w:rPr>
      <w:rFonts w:ascii="Tahoma" w:eastAsia="Times New Roman" w:hAnsi="Tahoma" w:cs="Tahoma"/>
      <w:color w:val="000000"/>
      <w:spacing w:val="-1"/>
      <w:sz w:val="16"/>
      <w:szCs w:val="16"/>
      <w:lang w:eastAsia="ru-RU"/>
    </w:rPr>
  </w:style>
  <w:style w:type="paragraph" w:customStyle="1" w:styleId="af1">
    <w:name w:val="Комментарий"/>
    <w:basedOn w:val="a"/>
    <w:next w:val="a"/>
    <w:uiPriority w:val="99"/>
    <w:rsid w:val="00F40E91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pacing w:val="0"/>
      <w:sz w:val="24"/>
      <w:szCs w:val="24"/>
      <w:shd w:val="clear" w:color="auto" w:fill="F0F0F0"/>
      <w:lang w:eastAsia="en-US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F40E91"/>
    <w:rPr>
      <w:i/>
      <w:iCs/>
    </w:rPr>
  </w:style>
  <w:style w:type="character" w:styleId="af3">
    <w:name w:val="Hyperlink"/>
    <w:unhideWhenUsed/>
    <w:rsid w:val="00C046B6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616F34"/>
    <w:rPr>
      <w:rFonts w:asciiTheme="majorHAnsi" w:eastAsiaTheme="majorEastAsia" w:hAnsiTheme="majorHAnsi" w:cstheme="majorBidi"/>
      <w:color w:val="365F91" w:themeColor="accent1" w:themeShade="BF"/>
      <w:spacing w:val="-1"/>
      <w:sz w:val="32"/>
      <w:szCs w:val="32"/>
      <w:lang w:eastAsia="ru-RU"/>
    </w:rPr>
  </w:style>
  <w:style w:type="paragraph" w:styleId="21">
    <w:name w:val="Body Text 2"/>
    <w:basedOn w:val="a"/>
    <w:link w:val="22"/>
    <w:uiPriority w:val="99"/>
    <w:unhideWhenUsed/>
    <w:rsid w:val="00FA3F1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A3F11"/>
    <w:rPr>
      <w:rFonts w:eastAsia="Times New Roman"/>
      <w:color w:val="000000"/>
      <w:spacing w:val="-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2056876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7436509.0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7436509.0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27436509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7436509.0/" TargetMode="External"/><Relationship Id="rId14" Type="http://schemas.openxmlformats.org/officeDocument/2006/relationships/hyperlink" Target="garantF1://200795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693E0-041F-4D07-BF29-09CB4A45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5399</Words>
  <Characters>30776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Александровского СП</Company>
  <LinksUpToDate>false</LinksUpToDate>
  <CharactersWithSpaces>36103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6</cp:revision>
  <cp:lastPrinted>2016-07-29T04:43:00Z</cp:lastPrinted>
  <dcterms:created xsi:type="dcterms:W3CDTF">2016-07-28T12:35:00Z</dcterms:created>
  <dcterms:modified xsi:type="dcterms:W3CDTF">2016-07-29T06:33:00Z</dcterms:modified>
</cp:coreProperties>
</file>